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15" w:type="dxa"/>
          <w:right w:w="115" w:type="dxa"/>
        </w:tblCellMar>
        <w:tblLook w:val="0600" w:firstRow="0" w:lastRow="0" w:firstColumn="0" w:lastColumn="0" w:noHBand="1" w:noVBand="1"/>
      </w:tblPr>
      <w:tblGrid>
        <w:gridCol w:w="1552"/>
        <w:gridCol w:w="7374"/>
        <w:gridCol w:w="1154"/>
      </w:tblGrid>
      <w:tr w:rsidR="005854DB" w:rsidRPr="001E0D49" w14:paraId="45BEDE6C" w14:textId="77777777" w:rsidTr="005854DB">
        <w:trPr>
          <w:trHeight w:val="1152"/>
        </w:trPr>
        <w:tc>
          <w:tcPr>
            <w:tcW w:w="9350" w:type="dxa"/>
            <w:gridSpan w:val="3"/>
            <w:vAlign w:val="center"/>
          </w:tcPr>
          <w:bookmarkStart w:id="0" w:name="_Toc800529"/>
          <w:p w14:paraId="60194D7F" w14:textId="1D09F50A" w:rsidR="005854DB" w:rsidRPr="001E0D49" w:rsidRDefault="00000000" w:rsidP="005854DB">
            <w:pPr>
              <w:pStyle w:val="Title"/>
              <w:rPr>
                <w:sz w:val="32"/>
                <w:szCs w:val="32"/>
              </w:rPr>
            </w:pPr>
            <w:sdt>
              <w:sdtPr>
                <w:rPr>
                  <w:sz w:val="32"/>
                  <w:szCs w:val="32"/>
                </w:rPr>
                <w:alias w:val="Title"/>
                <w:tag w:val=""/>
                <w:id w:val="2016188051"/>
                <w:placeholder>
                  <w:docPart w:val="4327D748262D084F82BB98D8CDFF70EE"/>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B96E6D" w:rsidRPr="001E0D49">
                  <w:rPr>
                    <w:sz w:val="32"/>
                    <w:szCs w:val="32"/>
                  </w:rPr>
                  <w:t xml:space="preserve">Diversity, Equity, and Inclusion </w:t>
                </w:r>
                <w:r w:rsidR="005476DA" w:rsidRPr="001E0D49">
                  <w:rPr>
                    <w:sz w:val="32"/>
                    <w:szCs w:val="32"/>
                  </w:rPr>
                  <w:t xml:space="preserve">Advisory </w:t>
                </w:r>
                <w:r w:rsidR="006F7D05">
                  <w:rPr>
                    <w:sz w:val="32"/>
                    <w:szCs w:val="32"/>
                  </w:rPr>
                  <w:t>Board</w:t>
                </w:r>
              </w:sdtContent>
            </w:sdt>
          </w:p>
        </w:tc>
      </w:tr>
      <w:tr w:rsidR="005854DB" w:rsidRPr="0092125E" w14:paraId="58665DC6" w14:textId="77777777" w:rsidTr="005854DB">
        <w:trPr>
          <w:trHeight w:val="144"/>
        </w:trPr>
        <w:tc>
          <w:tcPr>
            <w:tcW w:w="1440" w:type="dxa"/>
            <w:shd w:val="clear" w:color="auto" w:fill="auto"/>
          </w:tcPr>
          <w:p w14:paraId="4667B48B" w14:textId="77777777" w:rsidR="005854DB" w:rsidRPr="0092125E" w:rsidRDefault="005854DB" w:rsidP="00794847">
            <w:pPr>
              <w:spacing w:before="0" w:after="0"/>
              <w:rPr>
                <w:sz w:val="10"/>
                <w:szCs w:val="10"/>
              </w:rPr>
            </w:pPr>
          </w:p>
        </w:tc>
        <w:tc>
          <w:tcPr>
            <w:tcW w:w="6840" w:type="dxa"/>
            <w:shd w:val="clear" w:color="auto" w:fill="F0CDA1" w:themeFill="accent1"/>
            <w:vAlign w:val="center"/>
          </w:tcPr>
          <w:p w14:paraId="13861423" w14:textId="77777777" w:rsidR="005854DB" w:rsidRPr="0092125E" w:rsidRDefault="005854DB" w:rsidP="00794847">
            <w:pPr>
              <w:spacing w:before="0" w:after="0"/>
              <w:rPr>
                <w:sz w:val="10"/>
                <w:szCs w:val="10"/>
              </w:rPr>
            </w:pPr>
          </w:p>
        </w:tc>
        <w:tc>
          <w:tcPr>
            <w:tcW w:w="1070" w:type="dxa"/>
            <w:shd w:val="clear" w:color="auto" w:fill="auto"/>
          </w:tcPr>
          <w:p w14:paraId="19BF3BD0" w14:textId="77777777" w:rsidR="005854DB" w:rsidRPr="0092125E" w:rsidRDefault="005854DB" w:rsidP="00794847">
            <w:pPr>
              <w:spacing w:before="0" w:after="0"/>
              <w:rPr>
                <w:sz w:val="10"/>
                <w:szCs w:val="10"/>
              </w:rPr>
            </w:pPr>
          </w:p>
        </w:tc>
      </w:tr>
      <w:tr w:rsidR="005854DB" w:rsidRPr="00900C2D" w14:paraId="26FE11C4" w14:textId="77777777" w:rsidTr="00A67285">
        <w:trPr>
          <w:trHeight w:val="1332"/>
        </w:trPr>
        <w:tc>
          <w:tcPr>
            <w:tcW w:w="9350" w:type="dxa"/>
            <w:gridSpan w:val="3"/>
            <w:shd w:val="clear" w:color="auto" w:fill="auto"/>
          </w:tcPr>
          <w:p w14:paraId="6A284C25" w14:textId="628D8A2E" w:rsidR="005854DB" w:rsidRPr="00900C2D" w:rsidRDefault="00000000" w:rsidP="005854DB">
            <w:pPr>
              <w:pStyle w:val="Subtitle"/>
              <w:rPr>
                <w:sz w:val="22"/>
                <w:szCs w:val="22"/>
              </w:rPr>
            </w:pPr>
            <w:sdt>
              <w:sdtPr>
                <w:rPr>
                  <w:sz w:val="22"/>
                  <w:szCs w:val="22"/>
                </w:rPr>
                <w:alias w:val="Subtitle"/>
                <w:tag w:val=""/>
                <w:id w:val="1073854703"/>
                <w:placeholder>
                  <w:docPart w:val="F80DAFF1385CEB449643D641C6FCB357"/>
                </w:placeholder>
                <w:dataBinding w:prefixMappings="xmlns:ns0='http://purl.org/dc/elements/1.1/' xmlns:ns1='http://schemas.openxmlformats.org/package/2006/metadata/core-properties' " w:xpath="/ns1:coreProperties[1]/ns1:contentStatus[1]" w:storeItemID="{6C3C8BC8-F283-45AE-878A-BAB7291924A1}"/>
                <w15:appearance w15:val="hidden"/>
                <w:text/>
              </w:sdtPr>
              <w:sdtContent>
                <w:r w:rsidR="00BA7D7C" w:rsidRPr="00900C2D">
                  <w:rPr>
                    <w:sz w:val="22"/>
                    <w:szCs w:val="22"/>
                  </w:rPr>
                  <w:t>Creating Opportunity for our local government to better</w:t>
                </w:r>
              </w:sdtContent>
            </w:sdt>
            <w:r w:rsidR="00BA7D7C" w:rsidRPr="00900C2D">
              <w:rPr>
                <w:sz w:val="22"/>
                <w:szCs w:val="22"/>
              </w:rPr>
              <w:t xml:space="preserve"> </w:t>
            </w:r>
            <w:r w:rsidR="002B4D50" w:rsidRPr="00900C2D">
              <w:rPr>
                <w:sz w:val="22"/>
                <w:szCs w:val="22"/>
              </w:rPr>
              <w:t>connect with</w:t>
            </w:r>
            <w:r w:rsidR="00C64C6F" w:rsidRPr="00900C2D">
              <w:rPr>
                <w:sz w:val="22"/>
                <w:szCs w:val="22"/>
              </w:rPr>
              <w:t xml:space="preserve"> its community</w:t>
            </w:r>
          </w:p>
        </w:tc>
      </w:tr>
    </w:tbl>
    <w:bookmarkEnd w:id="0"/>
    <w:p w14:paraId="7BFC5C60" w14:textId="771D821F" w:rsidR="00685B4E" w:rsidRPr="001E0D49" w:rsidRDefault="00C64C6F" w:rsidP="00F63BD1">
      <w:pPr>
        <w:pStyle w:val="Heading1"/>
        <w:rPr>
          <w:sz w:val="28"/>
          <w:szCs w:val="28"/>
        </w:rPr>
      </w:pPr>
      <w:r w:rsidRPr="001E0D49">
        <w:rPr>
          <w:sz w:val="28"/>
          <w:szCs w:val="28"/>
        </w:rPr>
        <w:t>Overview</w:t>
      </w:r>
    </w:p>
    <w:p w14:paraId="4E106EB0" w14:textId="00EA74E5" w:rsidR="00F63BD1" w:rsidRPr="001E0D49" w:rsidRDefault="00C05291" w:rsidP="00C05291">
      <w:pPr>
        <w:rPr>
          <w:i/>
          <w:iCs/>
        </w:rPr>
      </w:pPr>
      <w:r w:rsidRPr="001E0D49">
        <w:rPr>
          <w:i/>
          <w:iCs/>
        </w:rPr>
        <w:t>The purpose of creating a Diversity, Equity, and Inclusion</w:t>
      </w:r>
      <w:r w:rsidR="005476DA" w:rsidRPr="001E0D49">
        <w:rPr>
          <w:i/>
          <w:iCs/>
        </w:rPr>
        <w:t xml:space="preserve"> Advisory </w:t>
      </w:r>
      <w:r w:rsidR="006F7D05">
        <w:rPr>
          <w:i/>
          <w:iCs/>
        </w:rPr>
        <w:t>Board</w:t>
      </w:r>
      <w:r w:rsidRPr="001E0D49">
        <w:rPr>
          <w:i/>
          <w:iCs/>
        </w:rPr>
        <w:t xml:space="preserve"> for the city is to provide a means to continuously assess the current state of diversity and inclusion in the City of Bastrop and work</w:t>
      </w:r>
      <w:r w:rsidR="00E72C99" w:rsidRPr="001E0D49">
        <w:rPr>
          <w:i/>
          <w:iCs/>
        </w:rPr>
        <w:t>ing</w:t>
      </w:r>
      <w:r w:rsidRPr="001E0D49">
        <w:rPr>
          <w:i/>
          <w:iCs/>
        </w:rPr>
        <w:t xml:space="preserve"> with residents</w:t>
      </w:r>
      <w:r w:rsidR="00E72C99" w:rsidRPr="001E0D49">
        <w:rPr>
          <w:i/>
          <w:iCs/>
        </w:rPr>
        <w:t xml:space="preserve"> and community organizations</w:t>
      </w:r>
      <w:r w:rsidRPr="001E0D49">
        <w:rPr>
          <w:i/>
          <w:iCs/>
        </w:rPr>
        <w:t xml:space="preserve"> to draft plans of action that improve quality of life for all citizens.</w:t>
      </w:r>
    </w:p>
    <w:p w14:paraId="681EA1A7" w14:textId="53972A6E" w:rsidR="002E74E4" w:rsidRPr="001E0D49" w:rsidRDefault="002E74E4" w:rsidP="00F63BD1">
      <w:pPr>
        <w:pStyle w:val="ListBullet"/>
        <w:rPr>
          <w:rStyle w:val="Bold"/>
          <w:b w:val="0"/>
          <w:bCs w:val="0"/>
        </w:rPr>
      </w:pPr>
      <w:r w:rsidRPr="001E0D49">
        <w:rPr>
          <w:rStyle w:val="Bold"/>
        </w:rPr>
        <w:t xml:space="preserve">Role of </w:t>
      </w:r>
      <w:r w:rsidR="006F7D05">
        <w:rPr>
          <w:rStyle w:val="Bold"/>
        </w:rPr>
        <w:t>Board</w:t>
      </w:r>
      <w:r w:rsidRPr="001E0D49">
        <w:rPr>
          <w:rStyle w:val="Bold"/>
        </w:rPr>
        <w:t xml:space="preserve"> – </w:t>
      </w:r>
      <w:r w:rsidRPr="001E0D49">
        <w:rPr>
          <w:rStyle w:val="Bold"/>
          <w:b w:val="0"/>
          <w:bCs w:val="0"/>
        </w:rPr>
        <w:t>Serve as an advisory</w:t>
      </w:r>
      <w:r w:rsidR="00802877">
        <w:rPr>
          <w:rStyle w:val="Bold"/>
          <w:b w:val="0"/>
          <w:bCs w:val="0"/>
        </w:rPr>
        <w:t xml:space="preserve"> </w:t>
      </w:r>
      <w:r w:rsidR="006F7D05">
        <w:rPr>
          <w:rStyle w:val="Bold"/>
          <w:b w:val="0"/>
          <w:bCs w:val="0"/>
        </w:rPr>
        <w:t>board</w:t>
      </w:r>
      <w:r w:rsidR="00802877">
        <w:rPr>
          <w:rStyle w:val="Bold"/>
          <w:b w:val="0"/>
          <w:bCs w:val="0"/>
        </w:rPr>
        <w:t xml:space="preserve"> and resource</w:t>
      </w:r>
      <w:r w:rsidRPr="001E0D49">
        <w:rPr>
          <w:rStyle w:val="Bold"/>
          <w:b w:val="0"/>
          <w:bCs w:val="0"/>
        </w:rPr>
        <w:t xml:space="preserve"> to </w:t>
      </w:r>
      <w:r w:rsidR="00802877">
        <w:rPr>
          <w:rStyle w:val="Bold"/>
          <w:b w:val="0"/>
          <w:bCs w:val="0"/>
        </w:rPr>
        <w:t>local government on issues pertaining to diversity, equity</w:t>
      </w:r>
      <w:r w:rsidR="00953466">
        <w:rPr>
          <w:rStyle w:val="Bold"/>
          <w:b w:val="0"/>
          <w:bCs w:val="0"/>
        </w:rPr>
        <w:t>, and inclusion</w:t>
      </w:r>
      <w:r w:rsidR="00273BEB">
        <w:rPr>
          <w:rStyle w:val="Bold"/>
          <w:b w:val="0"/>
          <w:bCs w:val="0"/>
        </w:rPr>
        <w:t xml:space="preserve">.  The </w:t>
      </w:r>
      <w:r w:rsidR="006F7D05">
        <w:rPr>
          <w:rStyle w:val="Bold"/>
          <w:b w:val="0"/>
          <w:bCs w:val="0"/>
        </w:rPr>
        <w:t>board</w:t>
      </w:r>
      <w:r w:rsidR="00273BEB">
        <w:rPr>
          <w:rStyle w:val="Bold"/>
          <w:b w:val="0"/>
          <w:bCs w:val="0"/>
        </w:rPr>
        <w:t xml:space="preserve"> will </w:t>
      </w:r>
      <w:r w:rsidRPr="001E0D49">
        <w:rPr>
          <w:rStyle w:val="Bold"/>
          <w:b w:val="0"/>
          <w:bCs w:val="0"/>
        </w:rPr>
        <w:t>engag</w:t>
      </w:r>
      <w:r w:rsidR="00273BEB">
        <w:rPr>
          <w:rStyle w:val="Bold"/>
          <w:b w:val="0"/>
          <w:bCs w:val="0"/>
        </w:rPr>
        <w:t>e</w:t>
      </w:r>
      <w:r w:rsidRPr="001E0D49">
        <w:rPr>
          <w:rStyle w:val="Bold"/>
          <w:b w:val="0"/>
          <w:bCs w:val="0"/>
        </w:rPr>
        <w:t xml:space="preserve"> citizens, businesses, schools, and community organizations to identify biases and barriers </w:t>
      </w:r>
      <w:r w:rsidR="0029193D" w:rsidRPr="001E0D49">
        <w:rPr>
          <w:rStyle w:val="Bold"/>
          <w:b w:val="0"/>
          <w:bCs w:val="0"/>
        </w:rPr>
        <w:t>to diversity, equity, and inclusion</w:t>
      </w:r>
      <w:r w:rsidR="00F47BAD">
        <w:rPr>
          <w:rStyle w:val="Bold"/>
          <w:b w:val="0"/>
          <w:bCs w:val="0"/>
        </w:rPr>
        <w:t xml:space="preserve"> </w:t>
      </w:r>
      <w:r w:rsidR="00F47BAD" w:rsidRPr="001E0D49">
        <w:rPr>
          <w:rStyle w:val="Bold"/>
          <w:b w:val="0"/>
          <w:bCs w:val="0"/>
        </w:rPr>
        <w:t>in our community</w:t>
      </w:r>
      <w:r w:rsidR="0029193D" w:rsidRPr="001E0D49">
        <w:rPr>
          <w:rStyle w:val="Bold"/>
          <w:b w:val="0"/>
          <w:bCs w:val="0"/>
        </w:rPr>
        <w:t xml:space="preserve">, and make recommendations </w:t>
      </w:r>
      <w:r w:rsidR="00273BEB">
        <w:rPr>
          <w:rStyle w:val="Bold"/>
          <w:b w:val="0"/>
          <w:bCs w:val="0"/>
        </w:rPr>
        <w:t xml:space="preserve">to the city council </w:t>
      </w:r>
      <w:r w:rsidR="0029193D" w:rsidRPr="001E0D49">
        <w:rPr>
          <w:rStyle w:val="Bold"/>
          <w:b w:val="0"/>
          <w:bCs w:val="0"/>
        </w:rPr>
        <w:t xml:space="preserve">on opportunities that ensure equitable access to opportunities, benefits, and resources for all </w:t>
      </w:r>
      <w:r w:rsidR="00F47BAD">
        <w:rPr>
          <w:rStyle w:val="Bold"/>
          <w:b w:val="0"/>
          <w:bCs w:val="0"/>
        </w:rPr>
        <w:t>c</w:t>
      </w:r>
      <w:r w:rsidR="0029193D" w:rsidRPr="001E0D49">
        <w:rPr>
          <w:rStyle w:val="Bold"/>
          <w:b w:val="0"/>
          <w:bCs w:val="0"/>
        </w:rPr>
        <w:t xml:space="preserve">ity of Bastrop </w:t>
      </w:r>
      <w:r w:rsidR="00F47BAD">
        <w:rPr>
          <w:rStyle w:val="Bold"/>
          <w:b w:val="0"/>
          <w:bCs w:val="0"/>
        </w:rPr>
        <w:t>r</w:t>
      </w:r>
      <w:r w:rsidR="0029193D" w:rsidRPr="001E0D49">
        <w:rPr>
          <w:rStyle w:val="Bold"/>
          <w:b w:val="0"/>
          <w:bCs w:val="0"/>
        </w:rPr>
        <w:t>esidents.</w:t>
      </w:r>
    </w:p>
    <w:p w14:paraId="69B52466" w14:textId="3E313293" w:rsidR="00793C07" w:rsidRPr="001E0D49" w:rsidRDefault="006F7D05" w:rsidP="00F63BD1">
      <w:pPr>
        <w:pStyle w:val="ListBullet"/>
      </w:pPr>
      <w:r>
        <w:rPr>
          <w:rStyle w:val="Bold"/>
        </w:rPr>
        <w:t>Board</w:t>
      </w:r>
      <w:r w:rsidR="00C05291" w:rsidRPr="001E0D49">
        <w:rPr>
          <w:rStyle w:val="Bold"/>
        </w:rPr>
        <w:t xml:space="preserve"> </w:t>
      </w:r>
      <w:r w:rsidR="00722CC4" w:rsidRPr="001E0D49">
        <w:rPr>
          <w:rStyle w:val="Bold"/>
        </w:rPr>
        <w:t>Composition</w:t>
      </w:r>
      <w:r w:rsidR="00C05291" w:rsidRPr="001E0D49">
        <w:rPr>
          <w:rStyle w:val="Bold"/>
        </w:rPr>
        <w:t xml:space="preserve"> </w:t>
      </w:r>
      <w:r w:rsidR="00BA7D7C" w:rsidRPr="001E0D49">
        <w:rPr>
          <w:rStyle w:val="Bold"/>
        </w:rPr>
        <w:t>–</w:t>
      </w:r>
      <w:r w:rsidR="00C05291" w:rsidRPr="001E0D49">
        <w:rPr>
          <w:rStyle w:val="Bold"/>
        </w:rPr>
        <w:t xml:space="preserve"> </w:t>
      </w:r>
      <w:r>
        <w:rPr>
          <w:rStyle w:val="Bold"/>
          <w:b w:val="0"/>
          <w:bCs w:val="0"/>
        </w:rPr>
        <w:t>Board</w:t>
      </w:r>
      <w:r w:rsidR="007F386F">
        <w:rPr>
          <w:rStyle w:val="Bold"/>
          <w:b w:val="0"/>
          <w:bCs w:val="0"/>
        </w:rPr>
        <w:t xml:space="preserve"> </w:t>
      </w:r>
      <w:r w:rsidR="00F47BAD">
        <w:rPr>
          <w:rStyle w:val="Bold"/>
          <w:b w:val="0"/>
          <w:bCs w:val="0"/>
        </w:rPr>
        <w:t xml:space="preserve">members shall be appointed by the mayor and approved by City Council.  </w:t>
      </w:r>
      <w:r w:rsidR="00AB27A4">
        <w:t xml:space="preserve">Members appointed should be </w:t>
      </w:r>
      <w:r w:rsidR="00AB27A4" w:rsidRPr="001E0D49">
        <w:t>represent</w:t>
      </w:r>
      <w:r w:rsidR="00AB27A4">
        <w:t>ative of</w:t>
      </w:r>
      <w:r w:rsidR="00AB27A4" w:rsidRPr="001E0D49">
        <w:t xml:space="preserve"> the community’s diversity in age, race, gender identity, sexual orientation, religion, disability, education, business</w:t>
      </w:r>
      <w:r w:rsidR="00AB27A4">
        <w:t xml:space="preserve"> </w:t>
      </w:r>
      <w:r w:rsidR="00AB27A4" w:rsidRPr="001E0D49">
        <w:t xml:space="preserve">skills </w:t>
      </w:r>
      <w:r w:rsidR="00AB27A4">
        <w:t xml:space="preserve">and life </w:t>
      </w:r>
      <w:r w:rsidR="00AB27A4" w:rsidRPr="001E0D49">
        <w:t>experience</w:t>
      </w:r>
      <w:r w:rsidR="00AB27A4">
        <w:t xml:space="preserve">s.  </w:t>
      </w:r>
      <w:r w:rsidR="00C716B2" w:rsidRPr="009E6308">
        <w:rPr>
          <w:color w:val="FF0000"/>
        </w:rPr>
        <w:br/>
      </w:r>
      <w:r w:rsidR="00C716B2">
        <w:br/>
      </w:r>
      <w:r w:rsidR="001E0D49" w:rsidRPr="001E0D49">
        <w:t xml:space="preserve">The </w:t>
      </w:r>
      <w:r>
        <w:t>board</w:t>
      </w:r>
      <w:r w:rsidR="001E0D49" w:rsidRPr="001E0D49">
        <w:t xml:space="preserve"> may create </w:t>
      </w:r>
      <w:r w:rsidR="00A84247">
        <w:t>sub-committee</w:t>
      </w:r>
      <w:r w:rsidR="001E0D49" w:rsidRPr="001E0D49">
        <w:t xml:space="preserve"> that include members of the public to address diversity, equity, and inclusion related subject</w:t>
      </w:r>
      <w:r w:rsidR="00C716B2">
        <w:t xml:space="preserve"> matter</w:t>
      </w:r>
      <w:r w:rsidR="001E0D49" w:rsidRPr="001E0D49">
        <w:t xml:space="preserve"> and </w:t>
      </w:r>
      <w:r w:rsidR="00C716B2">
        <w:t xml:space="preserve">assist in planning and </w:t>
      </w:r>
      <w:r w:rsidR="001E0D49" w:rsidRPr="001E0D49">
        <w:t xml:space="preserve">promotion of </w:t>
      </w:r>
      <w:r w:rsidR="00C716B2">
        <w:t xml:space="preserve">multi-cultural </w:t>
      </w:r>
      <w:r w:rsidR="001E0D49" w:rsidRPr="001E0D49">
        <w:t xml:space="preserve">events having appointed </w:t>
      </w:r>
      <w:r w:rsidR="00C716B2">
        <w:t xml:space="preserve">a </w:t>
      </w:r>
      <w:r>
        <w:t>board</w:t>
      </w:r>
      <w:r w:rsidR="001E0D49" w:rsidRPr="001E0D49">
        <w:t xml:space="preserve"> member as the </w:t>
      </w:r>
      <w:r w:rsidR="00A84247">
        <w:t>sub-committee</w:t>
      </w:r>
      <w:r w:rsidR="001E0D49" w:rsidRPr="001E0D49">
        <w:t xml:space="preserve"> chair by a majority of the </w:t>
      </w:r>
      <w:r>
        <w:t>board</w:t>
      </w:r>
      <w:r w:rsidR="001E0D49" w:rsidRPr="001E0D49">
        <w:t>.</w:t>
      </w:r>
    </w:p>
    <w:p w14:paraId="67734787" w14:textId="0D2924A5" w:rsidR="00F63BD1" w:rsidRPr="001E0D49" w:rsidRDefault="00793C07" w:rsidP="00F63BD1">
      <w:pPr>
        <w:pStyle w:val="ListBullet"/>
      </w:pPr>
      <w:r w:rsidRPr="001E0D49">
        <w:rPr>
          <w:rStyle w:val="Bold"/>
        </w:rPr>
        <w:t>Council Member Liaison -</w:t>
      </w:r>
      <w:r w:rsidRPr="001E0D49">
        <w:t xml:space="preserve"> The Mayor shall appoint </w:t>
      </w:r>
      <w:r w:rsidR="00131F93">
        <w:t xml:space="preserve">a </w:t>
      </w:r>
      <w:r w:rsidRPr="001E0D49">
        <w:t>Council member</w:t>
      </w:r>
      <w:r w:rsidR="00131F93">
        <w:t xml:space="preserve"> </w:t>
      </w:r>
      <w:r w:rsidRPr="001E0D49">
        <w:t xml:space="preserve">to serve as a liaison to the </w:t>
      </w:r>
      <w:r w:rsidR="006F7D05">
        <w:t>board</w:t>
      </w:r>
      <w:r w:rsidR="00131F93">
        <w:t>, and</w:t>
      </w:r>
      <w:r w:rsidRPr="001E0D49">
        <w:t xml:space="preserve"> </w:t>
      </w:r>
      <w:r w:rsidR="00C716B2">
        <w:t xml:space="preserve">adviser </w:t>
      </w:r>
      <w:r w:rsidRPr="001E0D49">
        <w:t xml:space="preserve">to </w:t>
      </w:r>
      <w:r w:rsidR="00131F93">
        <w:t>matters</w:t>
      </w:r>
      <w:r w:rsidRPr="001E0D49">
        <w:t xml:space="preserve"> when requested</w:t>
      </w:r>
      <w:r w:rsidR="00131F93">
        <w:t xml:space="preserve"> by the </w:t>
      </w:r>
      <w:r w:rsidR="006F7D05">
        <w:t>board</w:t>
      </w:r>
      <w:r w:rsidR="00C716B2">
        <w:t xml:space="preserve">.  </w:t>
      </w:r>
      <w:r w:rsidRPr="001E0D49">
        <w:t xml:space="preserve">The Council </w:t>
      </w:r>
      <w:r w:rsidR="00C716B2">
        <w:t xml:space="preserve">liaison </w:t>
      </w:r>
      <w:r w:rsidRPr="001E0D49">
        <w:t xml:space="preserve">shall make no attempts to interfere in the </w:t>
      </w:r>
      <w:r w:rsidR="00722F36">
        <w:t xml:space="preserve">business of the </w:t>
      </w:r>
      <w:r w:rsidR="006F7D05">
        <w:t>board</w:t>
      </w:r>
      <w:r w:rsidRPr="001E0D49">
        <w:t xml:space="preserve"> </w:t>
      </w:r>
      <w:r w:rsidR="002B4D50" w:rsidRPr="001E0D49">
        <w:t>process or make any attempt to lobby</w:t>
      </w:r>
      <w:r w:rsidR="00722F36">
        <w:t xml:space="preserve">, </w:t>
      </w:r>
      <w:r w:rsidR="002B4D50" w:rsidRPr="001E0D49">
        <w:t xml:space="preserve">influence </w:t>
      </w:r>
      <w:r w:rsidR="006F7D05">
        <w:t>board</w:t>
      </w:r>
      <w:r w:rsidR="002B4D50" w:rsidRPr="001E0D49">
        <w:t xml:space="preserve"> </w:t>
      </w:r>
      <w:r w:rsidR="00722F36">
        <w:t xml:space="preserve">decisions, </w:t>
      </w:r>
      <w:r w:rsidR="002B4D50" w:rsidRPr="001E0D49">
        <w:t xml:space="preserve">or participate in the </w:t>
      </w:r>
      <w:r w:rsidR="006F7D05">
        <w:t>board</w:t>
      </w:r>
      <w:r w:rsidR="002B4D50" w:rsidRPr="001E0D49">
        <w:t xml:space="preserve">s voting process. </w:t>
      </w:r>
    </w:p>
    <w:p w14:paraId="4C8BEDF8" w14:textId="6B615062" w:rsidR="00F63BD1" w:rsidRPr="001E0D49" w:rsidRDefault="00E72C99" w:rsidP="00DD0947">
      <w:pPr>
        <w:pStyle w:val="ListBullet"/>
      </w:pPr>
      <w:r w:rsidRPr="001E0D49">
        <w:rPr>
          <w:rStyle w:val="Bold"/>
        </w:rPr>
        <w:t xml:space="preserve">Terms and Appointments - </w:t>
      </w:r>
      <w:r w:rsidR="006F7D05">
        <w:t>Board</w:t>
      </w:r>
      <w:r w:rsidRPr="001E0D49">
        <w:t xml:space="preserve"> members shall be </w:t>
      </w:r>
      <w:r w:rsidR="00A43586" w:rsidRPr="001E0D49">
        <w:t xml:space="preserve">nominated and </w:t>
      </w:r>
      <w:r w:rsidRPr="001E0D49">
        <w:t xml:space="preserve">appointed by </w:t>
      </w:r>
      <w:r w:rsidR="00A43586" w:rsidRPr="001E0D49">
        <w:t xml:space="preserve">the </w:t>
      </w:r>
      <w:r w:rsidR="00C748B7">
        <w:t xml:space="preserve">Mayor and </w:t>
      </w:r>
      <w:r w:rsidR="00A43586" w:rsidRPr="001E0D49">
        <w:t>City Council</w:t>
      </w:r>
      <w:r w:rsidR="00DD0947" w:rsidRPr="001E0D49">
        <w:t xml:space="preserve"> to serve two-year </w:t>
      </w:r>
      <w:r w:rsidR="00C748B7">
        <w:t xml:space="preserve">staggered </w:t>
      </w:r>
      <w:r w:rsidR="00DD0947" w:rsidRPr="001E0D49">
        <w:t>term</w:t>
      </w:r>
      <w:r w:rsidR="00722F36">
        <w:t>s</w:t>
      </w:r>
      <w:r w:rsidR="00C748B7">
        <w:t>.</w:t>
      </w:r>
      <w:r w:rsidR="006F7D05">
        <w:t xml:space="preserve"> </w:t>
      </w:r>
      <w:r w:rsidR="00722F36">
        <w:t xml:space="preserve">Individuals interested in serving on the </w:t>
      </w:r>
      <w:r w:rsidR="006F7D05">
        <w:t>board</w:t>
      </w:r>
      <w:r w:rsidR="00722F36">
        <w:t xml:space="preserve"> must complete the </w:t>
      </w:r>
      <w:r w:rsidR="006F7D05">
        <w:t>board</w:t>
      </w:r>
      <w:r w:rsidR="00722F36">
        <w:t xml:space="preserve"> application</w:t>
      </w:r>
      <w:r w:rsidR="00C748B7">
        <w:t xml:space="preserve"> process</w:t>
      </w:r>
      <w:r w:rsidR="00722F36">
        <w:t xml:space="preserve"> during the annual application window, and/or doing periods of time where vacancies need to be filled. A</w:t>
      </w:r>
      <w:r w:rsidR="008C5800" w:rsidRPr="001E0D49">
        <w:t>pplicants must live inside the city limits</w:t>
      </w:r>
      <w:r w:rsidR="003F2130">
        <w:t xml:space="preserve">, ETJ, </w:t>
      </w:r>
      <w:r w:rsidR="00C748B7">
        <w:t xml:space="preserve">or </w:t>
      </w:r>
      <w:r w:rsidR="003F2130">
        <w:t>provide a service to the city (i.e., business</w:t>
      </w:r>
      <w:r w:rsidR="00C748B7">
        <w:t>)</w:t>
      </w:r>
      <w:r w:rsidR="003F2130">
        <w:t xml:space="preserve"> </w:t>
      </w:r>
      <w:r w:rsidR="008C5800" w:rsidRPr="001E0D49">
        <w:t>and be</w:t>
      </w:r>
      <w:r w:rsidR="00C748B7">
        <w:t xml:space="preserve"> a</w:t>
      </w:r>
      <w:r w:rsidR="008C5800" w:rsidRPr="001E0D49">
        <w:t xml:space="preserve"> registered vote</w:t>
      </w:r>
      <w:r w:rsidR="00C748B7">
        <w:t>r</w:t>
      </w:r>
      <w:r w:rsidR="00722F36">
        <w:t>.</w:t>
      </w:r>
      <w:r w:rsidR="0067688D">
        <w:t xml:space="preserve">  </w:t>
      </w:r>
      <w:r w:rsidR="00C748B7">
        <w:br/>
      </w:r>
      <w:r w:rsidR="00C748B7">
        <w:br/>
      </w:r>
      <w:r w:rsidR="0067688D">
        <w:lastRenderedPageBreak/>
        <w:t xml:space="preserve">When an opening occurs, the public will be notified, and applications will be accepted for consideration for review and recommendations.  </w:t>
      </w:r>
      <w:r w:rsidR="00C748B7">
        <w:t>The board can make recommendations to the mayor for appointment considerations and t</w:t>
      </w:r>
      <w:r w:rsidR="0067688D">
        <w:t xml:space="preserve">he Mayor </w:t>
      </w:r>
      <w:r w:rsidR="00DB3175">
        <w:t xml:space="preserve">and Council </w:t>
      </w:r>
      <w:r w:rsidR="0067688D">
        <w:t>may recommend and</w:t>
      </w:r>
      <w:r w:rsidR="00DB3175">
        <w:t xml:space="preserve"> appoint members at any such time to fill vacancies to maintain a functioning </w:t>
      </w:r>
      <w:r w:rsidR="006F7D05">
        <w:t>board</w:t>
      </w:r>
      <w:r w:rsidR="00DB3175">
        <w:t>.  Members serve at the will of the City of Bastrop and are subject to removal at any time for any reason.</w:t>
      </w:r>
    </w:p>
    <w:p w14:paraId="2081A9E6" w14:textId="39E3FB93" w:rsidR="009002BE" w:rsidRDefault="006F7D05" w:rsidP="009002BE">
      <w:pPr>
        <w:pStyle w:val="ListBullet"/>
      </w:pPr>
      <w:r>
        <w:rPr>
          <w:rStyle w:val="Bold"/>
        </w:rPr>
        <w:t>Board</w:t>
      </w:r>
      <w:r w:rsidR="000A2657">
        <w:rPr>
          <w:rStyle w:val="Bold"/>
        </w:rPr>
        <w:t xml:space="preserve"> </w:t>
      </w:r>
      <w:r w:rsidR="0029193D" w:rsidRPr="001E0D49">
        <w:rPr>
          <w:rStyle w:val="Bold"/>
        </w:rPr>
        <w:t>Charge</w:t>
      </w:r>
      <w:r w:rsidR="000A2657">
        <w:rPr>
          <w:rStyle w:val="Bold"/>
        </w:rPr>
        <w:t xml:space="preserve"> at Formation</w:t>
      </w:r>
      <w:r w:rsidR="00900C2D">
        <w:rPr>
          <w:rStyle w:val="Bold"/>
        </w:rPr>
        <w:t xml:space="preserve"> -</w:t>
      </w:r>
      <w:r w:rsidR="00F63BD1" w:rsidRPr="001E0D49">
        <w:rPr>
          <w:rStyle w:val="Bold"/>
        </w:rPr>
        <w:t xml:space="preserve"> </w:t>
      </w:r>
      <w:r w:rsidR="0029193D" w:rsidRPr="001E0D49">
        <w:t xml:space="preserve">Establish a </w:t>
      </w:r>
      <w:r>
        <w:t>board</w:t>
      </w:r>
      <w:r w:rsidR="000A2657">
        <w:t xml:space="preserve"> c</w:t>
      </w:r>
      <w:r w:rsidR="0029193D" w:rsidRPr="001E0D49">
        <w:t xml:space="preserve">hair, </w:t>
      </w:r>
      <w:r w:rsidR="000A2657">
        <w:t>c</w:t>
      </w:r>
      <w:r w:rsidR="0029193D" w:rsidRPr="001E0D49">
        <w:t>o-</w:t>
      </w:r>
      <w:r w:rsidR="007D4394">
        <w:t>c</w:t>
      </w:r>
      <w:r w:rsidR="007D4394" w:rsidRPr="001E0D49">
        <w:t>hair,</w:t>
      </w:r>
      <w:r w:rsidR="007D4394">
        <w:t xml:space="preserve"> and secretary</w:t>
      </w:r>
      <w:r w:rsidR="00801725">
        <w:t>, and parliamentarian</w:t>
      </w:r>
      <w:r w:rsidR="0029193D" w:rsidRPr="001E0D49">
        <w:t xml:space="preserve">; </w:t>
      </w:r>
      <w:r w:rsidR="00536B5D">
        <w:t>and r</w:t>
      </w:r>
      <w:r w:rsidR="0043468C">
        <w:t xml:space="preserve">eview </w:t>
      </w:r>
      <w:r w:rsidR="00536B5D">
        <w:t xml:space="preserve">the </w:t>
      </w:r>
      <w:r w:rsidR="0029193D" w:rsidRPr="001E0D49">
        <w:t xml:space="preserve">Purpose, </w:t>
      </w:r>
      <w:r w:rsidR="000A2657">
        <w:t xml:space="preserve">and </w:t>
      </w:r>
      <w:r w:rsidR="0029193D" w:rsidRPr="001E0D49">
        <w:t>Mission Statement</w:t>
      </w:r>
      <w:r w:rsidR="0043468C">
        <w:t xml:space="preserve">, </w:t>
      </w:r>
      <w:r w:rsidR="0065442B" w:rsidRPr="001E0D49">
        <w:t xml:space="preserve">and </w:t>
      </w:r>
      <w:r w:rsidR="000A2657" w:rsidRPr="001E0D49">
        <w:t xml:space="preserve">objectives </w:t>
      </w:r>
      <w:r w:rsidR="000A2657">
        <w:t xml:space="preserve">to ensure they are </w:t>
      </w:r>
      <w:r w:rsidR="0065442B" w:rsidRPr="001E0D49">
        <w:t xml:space="preserve">consistent with the vision and mission </w:t>
      </w:r>
      <w:r w:rsidR="000A2657">
        <w:t xml:space="preserve">of the </w:t>
      </w:r>
      <w:r>
        <w:t>board</w:t>
      </w:r>
      <w:r w:rsidR="0043468C">
        <w:t xml:space="preserve">; as well as </w:t>
      </w:r>
      <w:r w:rsidR="003D4F00">
        <w:t>define</w:t>
      </w:r>
      <w:r w:rsidR="000A2657">
        <w:t xml:space="preserve"> 5 key initiatives to be </w:t>
      </w:r>
      <w:r w:rsidR="0065442B" w:rsidRPr="001E0D49">
        <w:t xml:space="preserve">achieved within </w:t>
      </w:r>
      <w:r w:rsidR="000A2657">
        <w:t>12 months</w:t>
      </w:r>
      <w:r w:rsidR="0065442B" w:rsidRPr="001E0D49">
        <w:t xml:space="preserve"> of formation</w:t>
      </w:r>
      <w:r w:rsidR="000A2657">
        <w:t>.</w:t>
      </w:r>
      <w:r w:rsidR="00A14D5B">
        <w:t xml:space="preserve">  Decide when the board will meet and the time.  </w:t>
      </w:r>
    </w:p>
    <w:p w14:paraId="775CC574" w14:textId="345B8352" w:rsidR="00BF779C" w:rsidRDefault="00900C2D" w:rsidP="009002BE">
      <w:pPr>
        <w:pStyle w:val="ListBullet"/>
        <w:rPr>
          <w:rStyle w:val="Bold"/>
          <w:b w:val="0"/>
          <w:bCs w:val="0"/>
        </w:rPr>
      </w:pPr>
      <w:r>
        <w:rPr>
          <w:rStyle w:val="Bold"/>
        </w:rPr>
        <w:t xml:space="preserve">Communication with City Council – </w:t>
      </w:r>
      <w:r w:rsidR="0061287A">
        <w:t xml:space="preserve">The </w:t>
      </w:r>
      <w:r w:rsidR="006F7D05">
        <w:t>board</w:t>
      </w:r>
      <w:r w:rsidR="0061287A">
        <w:t xml:space="preserve"> will work with the City Manager and staff in planning and operating inclusionary events, and activities as requested; solicit feedback from the community and stakeholders, p</w:t>
      </w:r>
      <w:r w:rsidR="0061287A" w:rsidRPr="001E0D49">
        <w:t xml:space="preserve">resent </w:t>
      </w:r>
      <w:r w:rsidR="007D4394" w:rsidRPr="001E0D49">
        <w:t>performance,</w:t>
      </w:r>
      <w:r w:rsidR="0043468C">
        <w:t xml:space="preserve"> </w:t>
      </w:r>
      <w:r w:rsidR="0061287A" w:rsidRPr="001E0D49">
        <w:t xml:space="preserve">and milestone updates to </w:t>
      </w:r>
      <w:r w:rsidR="0061287A">
        <w:t xml:space="preserve">the </w:t>
      </w:r>
      <w:r w:rsidR="00C70D64">
        <w:t>C</w:t>
      </w:r>
      <w:r w:rsidR="0061287A">
        <w:t xml:space="preserve">ity </w:t>
      </w:r>
      <w:r w:rsidR="00C70D64">
        <w:t>C</w:t>
      </w:r>
      <w:r w:rsidR="0061287A" w:rsidRPr="001E0D49">
        <w:t>ouncil to measure and track success</w:t>
      </w:r>
      <w:r w:rsidR="0061287A">
        <w:t xml:space="preserve"> as requested and</w:t>
      </w:r>
      <w:r w:rsidR="0061287A" w:rsidRPr="001E0D49">
        <w:t xml:space="preserve"> make recommendations </w:t>
      </w:r>
      <w:r w:rsidR="0061287A">
        <w:t xml:space="preserve">as </w:t>
      </w:r>
      <w:r w:rsidR="0061287A" w:rsidRPr="001E0D49">
        <w:t>to resources ne</w:t>
      </w:r>
      <w:r w:rsidR="0061287A">
        <w:t>eding c</w:t>
      </w:r>
      <w:r w:rsidR="0061287A" w:rsidRPr="001E0D49">
        <w:t xml:space="preserve">ity </w:t>
      </w:r>
      <w:r w:rsidR="0061287A">
        <w:t>c</w:t>
      </w:r>
      <w:r w:rsidR="0061287A" w:rsidRPr="001E0D49">
        <w:t>ommitment for succes</w:t>
      </w:r>
      <w:r w:rsidR="0061287A">
        <w:t>s.  P</w:t>
      </w:r>
      <w:r w:rsidRPr="009002BE">
        <w:rPr>
          <w:rStyle w:val="Bold"/>
          <w:b w:val="0"/>
          <w:bCs w:val="0"/>
        </w:rPr>
        <w:t xml:space="preserve">rograms or projects that require funding must be received by </w:t>
      </w:r>
      <w:r w:rsidR="00C70D64" w:rsidRPr="00C70D64">
        <w:rPr>
          <w:rStyle w:val="Bold"/>
          <w:color w:val="64B2C1" w:themeColor="background2"/>
        </w:rPr>
        <w:t>the City Manager</w:t>
      </w:r>
      <w:r w:rsidR="009E6308" w:rsidRPr="009002BE">
        <w:rPr>
          <w:rStyle w:val="Bold"/>
          <w:b w:val="0"/>
          <w:bCs w:val="0"/>
        </w:rPr>
        <w:t xml:space="preserve"> </w:t>
      </w:r>
      <w:r w:rsidRPr="009002BE">
        <w:rPr>
          <w:rStyle w:val="Bold"/>
          <w:b w:val="0"/>
          <w:bCs w:val="0"/>
        </w:rPr>
        <w:t xml:space="preserve">to be considered for the fiscal budget or </w:t>
      </w:r>
      <w:r w:rsidR="0061287A" w:rsidRPr="009002BE">
        <w:rPr>
          <w:rStyle w:val="Bold"/>
          <w:b w:val="0"/>
          <w:bCs w:val="0"/>
        </w:rPr>
        <w:t xml:space="preserve">requested via the </w:t>
      </w:r>
      <w:r w:rsidRPr="009002BE">
        <w:rPr>
          <w:rStyle w:val="Bold"/>
          <w:b w:val="0"/>
          <w:bCs w:val="0"/>
        </w:rPr>
        <w:t xml:space="preserve">annual budget amendment process.  </w:t>
      </w:r>
      <w:r w:rsidR="006F7D05">
        <w:rPr>
          <w:rStyle w:val="Bold"/>
          <w:b w:val="0"/>
          <w:bCs w:val="0"/>
        </w:rPr>
        <w:t>Board</w:t>
      </w:r>
      <w:r w:rsidR="0094735A" w:rsidRPr="009002BE">
        <w:rPr>
          <w:rStyle w:val="Bold"/>
          <w:b w:val="0"/>
          <w:bCs w:val="0"/>
        </w:rPr>
        <w:t xml:space="preserve"> recommendations </w:t>
      </w:r>
      <w:r w:rsidR="0061287A" w:rsidRPr="009002BE">
        <w:rPr>
          <w:rStyle w:val="Bold"/>
          <w:b w:val="0"/>
          <w:bCs w:val="0"/>
        </w:rPr>
        <w:t xml:space="preserve">that </w:t>
      </w:r>
      <w:r w:rsidR="0094735A" w:rsidRPr="009002BE">
        <w:rPr>
          <w:rStyle w:val="Bold"/>
          <w:b w:val="0"/>
          <w:bCs w:val="0"/>
        </w:rPr>
        <w:t>are not incorporated in the preliminary budge</w:t>
      </w:r>
      <w:r w:rsidR="00483D8A" w:rsidRPr="009002BE">
        <w:rPr>
          <w:rStyle w:val="Bold"/>
          <w:b w:val="0"/>
          <w:bCs w:val="0"/>
        </w:rPr>
        <w:t xml:space="preserve">t shall be </w:t>
      </w:r>
      <w:r w:rsidR="00452476" w:rsidRPr="009002BE">
        <w:rPr>
          <w:rStyle w:val="Bold"/>
          <w:b w:val="0"/>
          <w:bCs w:val="0"/>
        </w:rPr>
        <w:t xml:space="preserve">forwarded to the </w:t>
      </w:r>
      <w:r w:rsidR="00C70D64">
        <w:rPr>
          <w:rStyle w:val="Bold"/>
          <w:b w:val="0"/>
          <w:bCs w:val="0"/>
        </w:rPr>
        <w:t>C</w:t>
      </w:r>
      <w:r w:rsidR="00452476" w:rsidRPr="009002BE">
        <w:rPr>
          <w:rStyle w:val="Bold"/>
          <w:b w:val="0"/>
          <w:bCs w:val="0"/>
        </w:rPr>
        <w:t xml:space="preserve">ity </w:t>
      </w:r>
      <w:r w:rsidR="00C70D64">
        <w:rPr>
          <w:rStyle w:val="Bold"/>
          <w:b w:val="0"/>
          <w:bCs w:val="0"/>
        </w:rPr>
        <w:t>C</w:t>
      </w:r>
      <w:r w:rsidR="00452476" w:rsidRPr="009002BE">
        <w:rPr>
          <w:rStyle w:val="Bold"/>
          <w:b w:val="0"/>
          <w:bCs w:val="0"/>
        </w:rPr>
        <w:t>ouncil for consideration.</w:t>
      </w:r>
    </w:p>
    <w:p w14:paraId="3D0FEEC6" w14:textId="77777777" w:rsidR="00BF779C" w:rsidRDefault="00BF779C" w:rsidP="00BF779C">
      <w:pPr>
        <w:pStyle w:val="ListBullet"/>
      </w:pPr>
      <w:r w:rsidRPr="00CD3F12">
        <w:rPr>
          <w:b/>
          <w:bCs/>
        </w:rPr>
        <w:t>Staff Liaison:</w:t>
      </w:r>
      <w:r>
        <w:t xml:space="preserve">  The board will need to work with the City Manager to determine who the staff liaison will be, and the mayor will determine who the Council liaison shall be.  Should the board desire to present to council during a regular scheduled meeting, the request should be communicated to the Council and/or Staff Liasson for consideration. </w:t>
      </w:r>
    </w:p>
    <w:p w14:paraId="5D81A224" w14:textId="755C79E4" w:rsidR="009E6308" w:rsidRDefault="001E0D49" w:rsidP="00BF779C">
      <w:pPr>
        <w:pStyle w:val="ListBullet"/>
        <w:numPr>
          <w:ilvl w:val="0"/>
          <w:numId w:val="0"/>
        </w:numPr>
      </w:pPr>
      <w:r>
        <w:br/>
      </w:r>
      <w:r>
        <w:br/>
      </w:r>
      <w:r>
        <w:br/>
      </w:r>
      <w:r>
        <w:br/>
      </w:r>
      <w:r>
        <w:br/>
      </w:r>
    </w:p>
    <w:p w14:paraId="2601A30B" w14:textId="77777777" w:rsidR="009E6308" w:rsidRDefault="009E6308" w:rsidP="00452476">
      <w:pPr>
        <w:pStyle w:val="ListBullet"/>
        <w:numPr>
          <w:ilvl w:val="0"/>
          <w:numId w:val="0"/>
        </w:numPr>
        <w:ind w:left="340" w:hanging="340"/>
      </w:pPr>
    </w:p>
    <w:p w14:paraId="65A0E2F6" w14:textId="5F403A0C" w:rsidR="001E0D49" w:rsidRPr="001E0D49" w:rsidRDefault="001E0D49" w:rsidP="00452476">
      <w:pPr>
        <w:pStyle w:val="ListBullet"/>
        <w:numPr>
          <w:ilvl w:val="0"/>
          <w:numId w:val="0"/>
        </w:numPr>
        <w:ind w:left="340" w:hanging="340"/>
      </w:pPr>
      <w:r>
        <w:br/>
      </w:r>
      <w:r>
        <w:br/>
      </w:r>
      <w:r>
        <w:br/>
      </w:r>
      <w:r>
        <w:br/>
      </w:r>
    </w:p>
    <w:p w14:paraId="2BF953A5" w14:textId="31DA2AF4" w:rsidR="00F63BD1" w:rsidRPr="001E0D49" w:rsidRDefault="00AA44C0" w:rsidP="00C20A20">
      <w:pPr>
        <w:pStyle w:val="Heading1"/>
        <w:rPr>
          <w:sz w:val="28"/>
          <w:szCs w:val="28"/>
        </w:rPr>
      </w:pPr>
      <w:r w:rsidRPr="001E0D49">
        <w:rPr>
          <w:sz w:val="28"/>
          <w:szCs w:val="28"/>
        </w:rPr>
        <w:lastRenderedPageBreak/>
        <w:t xml:space="preserve">goals of the </w:t>
      </w:r>
      <w:r w:rsidR="006F7D05">
        <w:rPr>
          <w:sz w:val="28"/>
          <w:szCs w:val="28"/>
        </w:rPr>
        <w:t>board</w:t>
      </w:r>
    </w:p>
    <w:p w14:paraId="170AA25B" w14:textId="5C07C8C5" w:rsidR="00F63BD1" w:rsidRPr="001E0D49" w:rsidRDefault="00757AC8" w:rsidP="00C20A20">
      <w:r>
        <w:br/>
      </w:r>
      <w:r w:rsidR="008A61A7" w:rsidRPr="001E0D49">
        <w:t xml:space="preserve">The </w:t>
      </w:r>
      <w:r w:rsidR="006F7D05">
        <w:t>board</w:t>
      </w:r>
      <w:r w:rsidR="008A61A7" w:rsidRPr="001E0D49">
        <w:t xml:space="preserve">s goals are to promote and support initiatives </w:t>
      </w:r>
      <w:r w:rsidR="006E0AB5" w:rsidRPr="001E0D49">
        <w:t xml:space="preserve">to strengthen a multicultural and diverse community </w:t>
      </w:r>
      <w:r w:rsidR="0061287A">
        <w:t xml:space="preserve">by </w:t>
      </w:r>
      <w:r w:rsidR="006E0AB5" w:rsidRPr="001E0D49">
        <w:t>working in partnership with local government and community stakeholders</w:t>
      </w:r>
      <w:r w:rsidR="0061287A">
        <w:t xml:space="preserve"> by:</w:t>
      </w:r>
      <w:r w:rsidR="001335B3" w:rsidRPr="001E0D49">
        <w:br/>
      </w:r>
    </w:p>
    <w:p w14:paraId="1D2C8CAA" w14:textId="550FDF4B" w:rsidR="00F63BD1" w:rsidRPr="001E0D49" w:rsidRDefault="006E0AB5" w:rsidP="006E0AB5">
      <w:pPr>
        <w:pStyle w:val="ListBullet"/>
      </w:pPr>
      <w:r w:rsidRPr="001E0D49">
        <w:t>Creat</w:t>
      </w:r>
      <w:r w:rsidR="0061287A">
        <w:t xml:space="preserve">ing </w:t>
      </w:r>
      <w:r w:rsidRPr="001E0D49">
        <w:t>dialogue in local government, the city, and community that provides education, understanding, and empathy for ongoing issues minorities face in diversity, equity, and inclusion in our society, in leadership, and in community partnerships</w:t>
      </w:r>
      <w:r w:rsidR="00C87A88">
        <w:t>;</w:t>
      </w:r>
      <w:r w:rsidRPr="001E0D49">
        <w:br/>
      </w:r>
    </w:p>
    <w:p w14:paraId="5A22A4D3" w14:textId="09126903" w:rsidR="006E0AB5" w:rsidRPr="001E0D49" w:rsidRDefault="006E0AB5" w:rsidP="006E0AB5">
      <w:pPr>
        <w:pStyle w:val="ListBullet"/>
      </w:pPr>
      <w:r w:rsidRPr="001E0D49">
        <w:t>Creat</w:t>
      </w:r>
      <w:r w:rsidR="0061287A">
        <w:t>ing</w:t>
      </w:r>
      <w:r w:rsidRPr="001E0D49">
        <w:t xml:space="preserve"> strategies for local government to better engage</w:t>
      </w:r>
      <w:r w:rsidR="00F127FC" w:rsidRPr="001E0D49">
        <w:t>,</w:t>
      </w:r>
      <w:r w:rsidRPr="001E0D49">
        <w:t xml:space="preserve"> </w:t>
      </w:r>
      <w:r w:rsidR="00F127FC" w:rsidRPr="001E0D49">
        <w:t xml:space="preserve">celebrate, and promote the efforts of </w:t>
      </w:r>
      <w:r w:rsidRPr="001E0D49">
        <w:t xml:space="preserve">minority residents, </w:t>
      </w:r>
      <w:r w:rsidR="0061287A">
        <w:t>by</w:t>
      </w:r>
      <w:r w:rsidRPr="001E0D49">
        <w:t xml:space="preserve"> encourag</w:t>
      </w:r>
      <w:r w:rsidR="0061287A">
        <w:t>ing</w:t>
      </w:r>
      <w:r w:rsidRPr="001E0D49">
        <w:t xml:space="preserve"> participation from minorities in local government, city initiatives, </w:t>
      </w:r>
      <w:r w:rsidR="00F127FC" w:rsidRPr="001E0D49">
        <w:t>and city events</w:t>
      </w:r>
      <w:r w:rsidR="00C87A88">
        <w:t xml:space="preserve">; </w:t>
      </w:r>
      <w:r w:rsidR="00F127FC" w:rsidRPr="001E0D49">
        <w:br/>
      </w:r>
    </w:p>
    <w:p w14:paraId="7BA0B45B" w14:textId="3A250127" w:rsidR="00F127FC" w:rsidRPr="001E0D49" w:rsidRDefault="00F127FC" w:rsidP="006E0AB5">
      <w:pPr>
        <w:pStyle w:val="ListBullet"/>
      </w:pPr>
      <w:r w:rsidRPr="001E0D49">
        <w:t>Mak</w:t>
      </w:r>
      <w:r w:rsidR="0061287A">
        <w:t xml:space="preserve">ing </w:t>
      </w:r>
      <w:r w:rsidRPr="001E0D49">
        <w:t>recommendations to local government and community leaders on ways to improve disparities in health outcomes, education, employment opportunities, and in criminal justice</w:t>
      </w:r>
      <w:r w:rsidR="00C87A88">
        <w:t>;</w:t>
      </w:r>
      <w:r w:rsidRPr="001E0D49">
        <w:br/>
      </w:r>
    </w:p>
    <w:p w14:paraId="1FEEACDE" w14:textId="2796D9B3" w:rsidR="00F127FC" w:rsidRPr="001E0D49" w:rsidRDefault="00F127FC" w:rsidP="006E0AB5">
      <w:pPr>
        <w:pStyle w:val="ListBullet"/>
      </w:pPr>
      <w:r w:rsidRPr="001E0D49">
        <w:t>Strategiz</w:t>
      </w:r>
      <w:r w:rsidR="00750E48">
        <w:t xml:space="preserve">ing </w:t>
      </w:r>
      <w:r w:rsidRPr="001E0D49">
        <w:t xml:space="preserve">and make recommendations to improve marketing efforts to ensure the messaging of Bastrop </w:t>
      </w:r>
      <w:r w:rsidR="001335B3" w:rsidRPr="001E0D49">
        <w:t>is reflective of inclusivity across all demographics and is more representative of diversity in our community</w:t>
      </w:r>
      <w:r w:rsidR="00C87A88">
        <w:t>;</w:t>
      </w:r>
      <w:r w:rsidR="00750E48">
        <w:t xml:space="preserve"> and</w:t>
      </w:r>
    </w:p>
    <w:p w14:paraId="5E280148" w14:textId="77777777" w:rsidR="0076388D" w:rsidRDefault="0076388D" w:rsidP="006E0AB5">
      <w:pPr>
        <w:pStyle w:val="ListBullet"/>
      </w:pPr>
      <w:r>
        <w:t>Build partnerships to support minority business, workforce development and multicultural events.</w:t>
      </w:r>
      <w:r>
        <w:br/>
      </w:r>
    </w:p>
    <w:p w14:paraId="12567FE7" w14:textId="77777777" w:rsidR="000023F5" w:rsidRDefault="001335B3" w:rsidP="0076388D">
      <w:pPr>
        <w:pStyle w:val="ListBullet"/>
      </w:pPr>
      <w:r w:rsidRPr="001E0D49">
        <w:t xml:space="preserve">Break silos in the community and </w:t>
      </w:r>
      <w:r w:rsidR="00750E48">
        <w:t xml:space="preserve">in </w:t>
      </w:r>
      <w:r w:rsidRPr="001E0D49">
        <w:t xml:space="preserve">organizations that engage the community, through initiatives that promote unity and </w:t>
      </w:r>
      <w:r w:rsidR="0076388D" w:rsidRPr="001E0D49">
        <w:t>healing</w:t>
      </w:r>
      <w:r w:rsidR="0076388D">
        <w:t>.</w:t>
      </w:r>
      <w:r w:rsidRPr="001E0D49">
        <w:t xml:space="preserve"> </w:t>
      </w:r>
      <w:r w:rsidR="000023F5">
        <w:br/>
      </w:r>
    </w:p>
    <w:p w14:paraId="124B674F" w14:textId="77777777" w:rsidR="00400B8C" w:rsidRDefault="000023F5" w:rsidP="0076388D">
      <w:pPr>
        <w:pStyle w:val="ListBullet"/>
      </w:pPr>
      <w:r>
        <w:t>Work to encourage and promote minority engagement in local government through volunteerism.</w:t>
      </w:r>
      <w:r w:rsidR="00400B8C">
        <w:br/>
      </w:r>
    </w:p>
    <w:p w14:paraId="3C3B2D05" w14:textId="0A71B7E6" w:rsidR="006F1D4E" w:rsidRDefault="00400B8C" w:rsidP="00C20A20">
      <w:pPr>
        <w:pStyle w:val="ListBullet"/>
      </w:pPr>
      <w:r>
        <w:t>Work the community task force on positive community policing in minority areas of the community.</w:t>
      </w:r>
      <w:r w:rsidR="00C87A88">
        <w:br/>
      </w:r>
      <w:r w:rsidR="00483D8A">
        <w:br/>
      </w:r>
    </w:p>
    <w:p w14:paraId="409D8464" w14:textId="7C25E6A0" w:rsidR="00483D8A" w:rsidRPr="00483D8A" w:rsidRDefault="00483D8A" w:rsidP="00483D8A">
      <w:pPr>
        <w:pStyle w:val="Heading1"/>
        <w:rPr>
          <w:rStyle w:val="Bold"/>
          <w:rFonts w:asciiTheme="minorHAnsi" w:eastAsiaTheme="minorEastAsia" w:hAnsiTheme="minorHAnsi" w:cstheme="minorBidi"/>
          <w:b/>
          <w:bCs w:val="0"/>
          <w:color w:val="auto"/>
          <w:sz w:val="28"/>
          <w:szCs w:val="28"/>
        </w:rPr>
      </w:pPr>
      <w:r w:rsidRPr="001E0D49">
        <w:rPr>
          <w:sz w:val="28"/>
          <w:szCs w:val="28"/>
        </w:rPr>
        <w:lastRenderedPageBreak/>
        <w:t>Purpose and Mission statement</w:t>
      </w:r>
    </w:p>
    <w:p w14:paraId="31AED9AB" w14:textId="3F6E3ACB" w:rsidR="00781CE9" w:rsidRPr="00C70D64" w:rsidRDefault="00483D8A" w:rsidP="00781CE9">
      <w:pPr>
        <w:rPr>
          <w:rFonts w:ascii="Arial" w:eastAsia="Times New Roman" w:hAnsi="Arial" w:cs="Arial"/>
          <w:b/>
          <w:bCs/>
          <w:i/>
        </w:rPr>
      </w:pPr>
      <w:r>
        <w:rPr>
          <w:rStyle w:val="Bold"/>
        </w:rPr>
        <w:br/>
      </w:r>
      <w:r w:rsidR="006F7D05">
        <w:rPr>
          <w:rStyle w:val="Bold"/>
        </w:rPr>
        <w:t>Board</w:t>
      </w:r>
      <w:r w:rsidRPr="001E0D49">
        <w:rPr>
          <w:rStyle w:val="Bold"/>
        </w:rPr>
        <w:t xml:space="preserve"> Purpose</w:t>
      </w:r>
      <w:r w:rsidRPr="001E0D49">
        <w:rPr>
          <w:rStyle w:val="Bold"/>
        </w:rPr>
        <w:br/>
      </w:r>
      <w:r w:rsidRPr="001E0D49">
        <w:rPr>
          <w:rStyle w:val="Bold"/>
        </w:rPr>
        <w:br/>
      </w:r>
      <w:r w:rsidRPr="001E0D49">
        <w:rPr>
          <w:rStyle w:val="Bold"/>
          <w:b w:val="0"/>
          <w:bCs w:val="0"/>
        </w:rPr>
        <w:t>The Bastrop Diversity, Equity</w:t>
      </w:r>
      <w:r w:rsidR="00781CE9">
        <w:rPr>
          <w:rStyle w:val="Bold"/>
          <w:b w:val="0"/>
          <w:bCs w:val="0"/>
        </w:rPr>
        <w:t>,</w:t>
      </w:r>
      <w:r w:rsidRPr="001E0D49">
        <w:rPr>
          <w:rStyle w:val="Bold"/>
          <w:b w:val="0"/>
          <w:bCs w:val="0"/>
        </w:rPr>
        <w:t xml:space="preserve"> and Inclusion Advisory </w:t>
      </w:r>
      <w:r w:rsidR="006F7D05">
        <w:rPr>
          <w:rStyle w:val="Bold"/>
          <w:b w:val="0"/>
          <w:bCs w:val="0"/>
        </w:rPr>
        <w:t>Board</w:t>
      </w:r>
      <w:r w:rsidRPr="001E0D49">
        <w:rPr>
          <w:rStyle w:val="Bold"/>
          <w:b w:val="0"/>
          <w:bCs w:val="0"/>
        </w:rPr>
        <w:t xml:space="preserve"> will serve as a community led initiative</w:t>
      </w:r>
      <w:r w:rsidR="00781CE9">
        <w:rPr>
          <w:rStyle w:val="Bold"/>
          <w:b w:val="0"/>
          <w:bCs w:val="0"/>
        </w:rPr>
        <w:t>,</w:t>
      </w:r>
      <w:r w:rsidRPr="001E0D49">
        <w:rPr>
          <w:rStyle w:val="Bold"/>
          <w:b w:val="0"/>
          <w:bCs w:val="0"/>
        </w:rPr>
        <w:t xml:space="preserve"> working in partnership with the Bastrop City Council and the community, to identify areas of improvement in local government and city services in areas where a lack of diversity, equity, and inclusion exist</w:t>
      </w:r>
      <w:r w:rsidR="00781CE9">
        <w:rPr>
          <w:rStyle w:val="Bold"/>
          <w:b w:val="0"/>
          <w:bCs w:val="0"/>
        </w:rPr>
        <w:t>:</w:t>
      </w:r>
      <w:r w:rsidRPr="001E0D49">
        <w:rPr>
          <w:rStyle w:val="Bold"/>
          <w:b w:val="0"/>
          <w:bCs w:val="0"/>
        </w:rPr>
        <w:t xml:space="preserve"> to ensure </w:t>
      </w:r>
      <w:r w:rsidR="00781CE9">
        <w:rPr>
          <w:rStyle w:val="Bold"/>
          <w:b w:val="0"/>
          <w:bCs w:val="0"/>
        </w:rPr>
        <w:t xml:space="preserve">that </w:t>
      </w:r>
      <w:r w:rsidRPr="001E0D49">
        <w:rPr>
          <w:rStyle w:val="Bold"/>
          <w:b w:val="0"/>
          <w:bCs w:val="0"/>
        </w:rPr>
        <w:t>equitable and inclusi</w:t>
      </w:r>
      <w:r w:rsidR="00781CE9">
        <w:rPr>
          <w:rStyle w:val="Bold"/>
          <w:b w:val="0"/>
          <w:bCs w:val="0"/>
        </w:rPr>
        <w:t>ve</w:t>
      </w:r>
      <w:r w:rsidRPr="001E0D49">
        <w:rPr>
          <w:rStyle w:val="Bold"/>
          <w:b w:val="0"/>
          <w:bCs w:val="0"/>
        </w:rPr>
        <w:t xml:space="preserve"> opportunities, benefits, and resources are available to all </w:t>
      </w:r>
      <w:r w:rsidR="00781CE9">
        <w:rPr>
          <w:rStyle w:val="Bold"/>
          <w:b w:val="0"/>
          <w:bCs w:val="0"/>
        </w:rPr>
        <w:t>c</w:t>
      </w:r>
      <w:r w:rsidRPr="001E0D49">
        <w:rPr>
          <w:rStyle w:val="Bold"/>
          <w:b w:val="0"/>
          <w:bCs w:val="0"/>
        </w:rPr>
        <w:t>ity of</w:t>
      </w:r>
      <w:r w:rsidR="00781CE9" w:rsidRPr="001E0D49">
        <w:rPr>
          <w:rStyle w:val="Bold"/>
          <w:b w:val="0"/>
          <w:bCs w:val="0"/>
        </w:rPr>
        <w:t xml:space="preserve"> </w:t>
      </w:r>
      <w:r w:rsidRPr="001E0D49">
        <w:rPr>
          <w:rStyle w:val="Bold"/>
          <w:b w:val="0"/>
          <w:bCs w:val="0"/>
        </w:rPr>
        <w:t xml:space="preserve">Bastrop </w:t>
      </w:r>
      <w:r w:rsidR="00781CE9">
        <w:rPr>
          <w:rStyle w:val="Bold"/>
          <w:b w:val="0"/>
          <w:bCs w:val="0"/>
        </w:rPr>
        <w:t xml:space="preserve">residents; </w:t>
      </w:r>
      <w:r w:rsidRPr="001E0D49">
        <w:rPr>
          <w:rStyle w:val="Bold"/>
          <w:b w:val="0"/>
          <w:bCs w:val="0"/>
        </w:rPr>
        <w:t>to ensure</w:t>
      </w:r>
      <w:r w:rsidR="00781CE9">
        <w:rPr>
          <w:rStyle w:val="Bold"/>
          <w:b w:val="0"/>
          <w:bCs w:val="0"/>
        </w:rPr>
        <w:t xml:space="preserve"> that</w:t>
      </w:r>
      <w:r w:rsidRPr="001E0D49">
        <w:rPr>
          <w:rStyle w:val="Bold"/>
          <w:b w:val="0"/>
          <w:bCs w:val="0"/>
        </w:rPr>
        <w:t xml:space="preserve"> the City of Bastrop is recognized as </w:t>
      </w:r>
      <w:r w:rsidR="00781CE9">
        <w:rPr>
          <w:rStyle w:val="Bold"/>
          <w:b w:val="0"/>
          <w:bCs w:val="0"/>
        </w:rPr>
        <w:t>a community</w:t>
      </w:r>
      <w:r w:rsidRPr="001E0D49">
        <w:rPr>
          <w:rStyle w:val="Bold"/>
          <w:b w:val="0"/>
          <w:bCs w:val="0"/>
        </w:rPr>
        <w:t xml:space="preserve"> that publicly acknowledges the importance of equality in our city, and </w:t>
      </w:r>
      <w:r w:rsidR="00C70D64">
        <w:rPr>
          <w:rStyle w:val="Bold"/>
          <w:b w:val="0"/>
          <w:bCs w:val="0"/>
        </w:rPr>
        <w:t xml:space="preserve">that </w:t>
      </w:r>
      <w:r w:rsidRPr="001E0D49">
        <w:rPr>
          <w:rStyle w:val="Bold"/>
          <w:b w:val="0"/>
          <w:bCs w:val="0"/>
        </w:rPr>
        <w:t xml:space="preserve">strives to build </w:t>
      </w:r>
      <w:r w:rsidR="00C70D64">
        <w:rPr>
          <w:rStyle w:val="Bold"/>
          <w:b w:val="0"/>
          <w:bCs w:val="0"/>
        </w:rPr>
        <w:t xml:space="preserve">a </w:t>
      </w:r>
      <w:r w:rsidRPr="001E0D49">
        <w:rPr>
          <w:rStyle w:val="Bold"/>
          <w:b w:val="0"/>
          <w:bCs w:val="0"/>
        </w:rPr>
        <w:t>communit</w:t>
      </w:r>
      <w:r w:rsidR="00C70D64">
        <w:rPr>
          <w:rStyle w:val="Bold"/>
          <w:b w:val="0"/>
          <w:bCs w:val="0"/>
        </w:rPr>
        <w:t>y</w:t>
      </w:r>
      <w:r w:rsidRPr="001E0D49">
        <w:rPr>
          <w:rStyle w:val="Bold"/>
          <w:b w:val="0"/>
          <w:bCs w:val="0"/>
        </w:rPr>
        <w:t xml:space="preserve"> that </w:t>
      </w:r>
      <w:r w:rsidR="00C70D64">
        <w:rPr>
          <w:rStyle w:val="Bold"/>
          <w:b w:val="0"/>
          <w:bCs w:val="0"/>
        </w:rPr>
        <w:t>is</w:t>
      </w:r>
      <w:r w:rsidRPr="001E0D49">
        <w:rPr>
          <w:rStyle w:val="Bold"/>
          <w:b w:val="0"/>
          <w:bCs w:val="0"/>
        </w:rPr>
        <w:t xml:space="preserve"> free from all forms of discrimination</w:t>
      </w:r>
      <w:r w:rsidR="00C70D64">
        <w:rPr>
          <w:rStyle w:val="Bold"/>
          <w:b w:val="0"/>
          <w:bCs w:val="0"/>
        </w:rPr>
        <w:t>,</w:t>
      </w:r>
      <w:r w:rsidR="00BF46DA">
        <w:rPr>
          <w:rStyle w:val="Bold"/>
          <w:b w:val="0"/>
          <w:bCs w:val="0"/>
        </w:rPr>
        <w:t xml:space="preserve"> includ</w:t>
      </w:r>
      <w:r w:rsidR="00C70D64">
        <w:rPr>
          <w:rStyle w:val="Bold"/>
          <w:b w:val="0"/>
          <w:bCs w:val="0"/>
        </w:rPr>
        <w:t>ing</w:t>
      </w:r>
      <w:r w:rsidR="00BF46DA">
        <w:rPr>
          <w:rStyle w:val="Bold"/>
          <w:b w:val="0"/>
          <w:bCs w:val="0"/>
        </w:rPr>
        <w:t xml:space="preserve"> but not limited to</w:t>
      </w:r>
      <w:r w:rsidRPr="001E0D49">
        <w:rPr>
          <w:rStyle w:val="Bold"/>
          <w:b w:val="0"/>
          <w:bCs w:val="0"/>
        </w:rPr>
        <w:t xml:space="preserve"> race, gender, religion, age, gender identity or expression, </w:t>
      </w:r>
      <w:r w:rsidR="00676887">
        <w:rPr>
          <w:rStyle w:val="Bold"/>
          <w:b w:val="0"/>
          <w:bCs w:val="0"/>
        </w:rPr>
        <w:t xml:space="preserve">and </w:t>
      </w:r>
      <w:r w:rsidRPr="001E0D49">
        <w:rPr>
          <w:rStyle w:val="Bold"/>
          <w:b w:val="0"/>
          <w:bCs w:val="0"/>
        </w:rPr>
        <w:t>disability.</w:t>
      </w:r>
      <w:r w:rsidRPr="001E0D49">
        <w:rPr>
          <w:rStyle w:val="Bold"/>
          <w:b w:val="0"/>
          <w:bCs w:val="0"/>
        </w:rPr>
        <w:br/>
      </w:r>
      <w:r w:rsidRPr="001E0D49">
        <w:rPr>
          <w:rStyle w:val="Bold"/>
          <w:b w:val="0"/>
          <w:bCs w:val="0"/>
        </w:rPr>
        <w:br/>
      </w:r>
      <w:r w:rsidR="006F7D05">
        <w:rPr>
          <w:rStyle w:val="Bold"/>
        </w:rPr>
        <w:t>Board</w:t>
      </w:r>
      <w:r w:rsidRPr="001E0D49">
        <w:rPr>
          <w:rStyle w:val="Bold"/>
        </w:rPr>
        <w:t xml:space="preserve"> Mission Statement</w:t>
      </w:r>
      <w:r w:rsidRPr="001E0D49">
        <w:rPr>
          <w:rStyle w:val="Bold"/>
        </w:rPr>
        <w:br/>
      </w:r>
      <w:r w:rsidRPr="001E0D49">
        <w:br/>
      </w:r>
      <w:r w:rsidR="00781CE9" w:rsidRPr="00C70D64">
        <w:rPr>
          <w:rFonts w:ascii="Arial" w:eastAsia="Times New Roman" w:hAnsi="Arial" w:cs="Arial"/>
          <w:b/>
          <w:bCs/>
          <w:i/>
        </w:rPr>
        <w:t>The City of Bastrop Diversity, Equity and Inclusion Advisory Board serves to connect Bastrop to the diverse perspectives and lived experiences of its residents. We advocate for equitable access and opportunity for every community member. We identify barriers to participation and inclusion, and pursue programs, policies, partnerships, and ideas that remove those barriers.</w:t>
      </w:r>
    </w:p>
    <w:p w14:paraId="75ECD45B" w14:textId="1BE1449F" w:rsidR="00483D8A" w:rsidRPr="001E0D49" w:rsidRDefault="00483D8A" w:rsidP="00483D8A">
      <w:pPr>
        <w:pStyle w:val="ListBullet"/>
        <w:numPr>
          <w:ilvl w:val="0"/>
          <w:numId w:val="0"/>
        </w:numPr>
      </w:pPr>
    </w:p>
    <w:p w14:paraId="1D58ED55" w14:textId="36722B96" w:rsidR="00483D8A" w:rsidRDefault="00483D8A" w:rsidP="00C20A20"/>
    <w:p w14:paraId="54FEFD5F" w14:textId="77777777" w:rsidR="00AD3971" w:rsidRDefault="00AD3971" w:rsidP="00C20A20"/>
    <w:p w14:paraId="007E48EB" w14:textId="07C021C3" w:rsidR="00483D8A" w:rsidRDefault="00483D8A" w:rsidP="00C20A20"/>
    <w:p w14:paraId="70DBE6C4" w14:textId="3F30E9FF" w:rsidR="00483D8A" w:rsidRDefault="00483D8A" w:rsidP="00C20A20"/>
    <w:p w14:paraId="528DB660" w14:textId="219A5971" w:rsidR="00483D8A" w:rsidRDefault="00483D8A" w:rsidP="00C20A20"/>
    <w:p w14:paraId="3966125A" w14:textId="1BDAD96B" w:rsidR="00483D8A" w:rsidRDefault="00483D8A" w:rsidP="00C20A20"/>
    <w:p w14:paraId="35D3A5BA" w14:textId="1389B1D5" w:rsidR="00483D8A" w:rsidRDefault="00483D8A" w:rsidP="00C20A20"/>
    <w:p w14:paraId="15C61427" w14:textId="77777777" w:rsidR="00C979DE" w:rsidRDefault="00C979DE" w:rsidP="00C20A20"/>
    <w:p w14:paraId="2477E304" w14:textId="04201E8A" w:rsidR="00483D8A" w:rsidRDefault="00483D8A" w:rsidP="00C20A20"/>
    <w:p w14:paraId="02509F23" w14:textId="594373D3" w:rsidR="006F1D4E" w:rsidRPr="00757AC8" w:rsidRDefault="00483D8A" w:rsidP="00757AC8">
      <w:pPr>
        <w:pStyle w:val="Heading1"/>
        <w:rPr>
          <w:rFonts w:asciiTheme="minorHAnsi" w:eastAsiaTheme="minorEastAsia" w:hAnsiTheme="minorHAnsi" w:cstheme="minorBidi"/>
          <w:color w:val="auto"/>
          <w:sz w:val="28"/>
          <w:szCs w:val="28"/>
        </w:rPr>
      </w:pPr>
      <w:r>
        <w:rPr>
          <w:sz w:val="28"/>
          <w:szCs w:val="28"/>
        </w:rPr>
        <w:lastRenderedPageBreak/>
        <w:t xml:space="preserve">duties and responsiblities of the </w:t>
      </w:r>
      <w:r w:rsidR="006F7D05">
        <w:rPr>
          <w:sz w:val="28"/>
          <w:szCs w:val="28"/>
        </w:rPr>
        <w:t>board</w:t>
      </w:r>
    </w:p>
    <w:p w14:paraId="126E67E4" w14:textId="43AE6E0A" w:rsidR="006F1D4E" w:rsidRPr="00771109" w:rsidRDefault="00757AC8" w:rsidP="00757AC8">
      <w:pPr>
        <w:rPr>
          <w:b/>
          <w:bCs/>
        </w:rPr>
      </w:pPr>
      <w:r>
        <w:rPr>
          <w:i/>
          <w:iCs/>
        </w:rPr>
        <w:br/>
      </w:r>
      <w:r w:rsidRPr="00771109">
        <w:rPr>
          <w:b/>
          <w:bCs/>
        </w:rPr>
        <w:t xml:space="preserve">Powers and </w:t>
      </w:r>
      <w:r w:rsidR="008E5DC3">
        <w:rPr>
          <w:b/>
          <w:bCs/>
        </w:rPr>
        <w:t>D</w:t>
      </w:r>
      <w:r w:rsidRPr="00771109">
        <w:rPr>
          <w:b/>
          <w:bCs/>
        </w:rPr>
        <w:t xml:space="preserve">uties of the </w:t>
      </w:r>
      <w:r w:rsidR="006F7D05">
        <w:rPr>
          <w:b/>
          <w:bCs/>
        </w:rPr>
        <w:t>Board</w:t>
      </w:r>
      <w:r w:rsidRPr="00771109">
        <w:rPr>
          <w:b/>
          <w:bCs/>
        </w:rPr>
        <w:t xml:space="preserve"> </w:t>
      </w:r>
      <w:r w:rsidR="008E5DC3">
        <w:rPr>
          <w:b/>
          <w:bCs/>
        </w:rPr>
        <w:t>S</w:t>
      </w:r>
      <w:r w:rsidRPr="00771109">
        <w:rPr>
          <w:b/>
          <w:bCs/>
        </w:rPr>
        <w:t xml:space="preserve">hall be as </w:t>
      </w:r>
      <w:r w:rsidR="008E5DC3">
        <w:rPr>
          <w:b/>
          <w:bCs/>
        </w:rPr>
        <w:t>F</w:t>
      </w:r>
      <w:r w:rsidRPr="00771109">
        <w:rPr>
          <w:b/>
          <w:bCs/>
        </w:rPr>
        <w:t>ollows:</w:t>
      </w:r>
    </w:p>
    <w:p w14:paraId="1D5684BA" w14:textId="2D357397" w:rsidR="00D06DF4" w:rsidRDefault="00D06DF4" w:rsidP="00D06DF4">
      <w:pPr>
        <w:pStyle w:val="ListBullet"/>
      </w:pPr>
      <w:r>
        <w:t xml:space="preserve">Examine practice and procedures of the city of Bastrop to identify strategies to create processes and services that recognize the needs and differences of all who live, work, and visit </w:t>
      </w:r>
      <w:r w:rsidR="00676887">
        <w:t>Bastrop.</w:t>
      </w:r>
    </w:p>
    <w:p w14:paraId="2920C2F2" w14:textId="0653476B" w:rsidR="0076388D" w:rsidRDefault="00D06DF4" w:rsidP="0076388D">
      <w:pPr>
        <w:pStyle w:val="ListBullet"/>
      </w:pPr>
      <w:r>
        <w:t xml:space="preserve">Review and recommend amendments that incorporate the values of diversity, equity, and inclusion into the city of Bastrop’s comprehensive </w:t>
      </w:r>
      <w:r w:rsidR="00676887">
        <w:t>plan.</w:t>
      </w:r>
    </w:p>
    <w:p w14:paraId="677A956E" w14:textId="77777777" w:rsidR="00D06DF4" w:rsidRDefault="00D06DF4" w:rsidP="00D06DF4">
      <w:pPr>
        <w:pStyle w:val="ListBullet"/>
      </w:pPr>
      <w:r>
        <w:t>Recommend for council a community engagement plan that includes but is not limited to the following:</w:t>
      </w:r>
    </w:p>
    <w:p w14:paraId="64C37BAB" w14:textId="4A5CAD8A" w:rsidR="00D06DF4" w:rsidRDefault="00D06DF4">
      <w:pPr>
        <w:pStyle w:val="ListBullet"/>
        <w:numPr>
          <w:ilvl w:val="1"/>
          <w:numId w:val="1"/>
        </w:numPr>
      </w:pPr>
      <w:r>
        <w:t xml:space="preserve">Engagement in activities forums, community gatherings, and events that promote mutual understanding, as well as encourage residents to connect with </w:t>
      </w:r>
      <w:r w:rsidR="00676887">
        <w:t>one another.</w:t>
      </w:r>
    </w:p>
    <w:p w14:paraId="3A6C3FBD" w14:textId="0D95CD21" w:rsidR="00D06DF4" w:rsidRDefault="00D06DF4">
      <w:pPr>
        <w:pStyle w:val="ListBullet"/>
        <w:numPr>
          <w:ilvl w:val="1"/>
          <w:numId w:val="1"/>
        </w:numPr>
      </w:pPr>
      <w:r>
        <w:t xml:space="preserve">Identify partner groups and organizations that sponsor cultural </w:t>
      </w:r>
      <w:r w:rsidR="00676887">
        <w:t>celebrations.</w:t>
      </w:r>
    </w:p>
    <w:p w14:paraId="65D60FB9" w14:textId="7CA090FF" w:rsidR="00D06DF4" w:rsidRDefault="00D06DF4">
      <w:pPr>
        <w:pStyle w:val="ListBullet"/>
        <w:numPr>
          <w:ilvl w:val="1"/>
          <w:numId w:val="1"/>
        </w:numPr>
      </w:pPr>
      <w:r>
        <w:t xml:space="preserve">Create strategies to distribute information to people of different cultures in culturally appropriate </w:t>
      </w:r>
      <w:r w:rsidR="00676887">
        <w:t>ways.</w:t>
      </w:r>
      <w:r>
        <w:t xml:space="preserve"> </w:t>
      </w:r>
    </w:p>
    <w:p w14:paraId="602612C8" w14:textId="7798F748" w:rsidR="00D06DF4" w:rsidRDefault="00F81FE7">
      <w:pPr>
        <w:pStyle w:val="ListBullet"/>
        <w:numPr>
          <w:ilvl w:val="1"/>
          <w:numId w:val="1"/>
        </w:numPr>
      </w:pPr>
      <w:r>
        <w:t xml:space="preserve">Work with the City Manager to </w:t>
      </w:r>
      <w:r w:rsidR="00B034FF">
        <w:t xml:space="preserve">periodically </w:t>
      </w:r>
      <w:r>
        <w:t>c</w:t>
      </w:r>
      <w:r w:rsidR="00676887">
        <w:t xml:space="preserve">onduct </w:t>
      </w:r>
      <w:r>
        <w:t>surveys when needed to gain feedback from the community</w:t>
      </w:r>
      <w:r w:rsidR="00B034FF">
        <w:t xml:space="preserve"> in underserved areas.</w:t>
      </w:r>
    </w:p>
    <w:p w14:paraId="2FAB760C" w14:textId="36E774A2" w:rsidR="00D06DF4" w:rsidRDefault="00D06DF4">
      <w:pPr>
        <w:pStyle w:val="ListBullet"/>
        <w:numPr>
          <w:ilvl w:val="1"/>
          <w:numId w:val="1"/>
        </w:numPr>
      </w:pPr>
      <w:r>
        <w:t xml:space="preserve">Advise the council regarding the impact of policy and budgetary choices on marginalized communities; and </w:t>
      </w:r>
    </w:p>
    <w:p w14:paraId="32F97D14" w14:textId="0B0F8F90" w:rsidR="00AF4C34" w:rsidRPr="001E0D49" w:rsidRDefault="00D06DF4">
      <w:pPr>
        <w:pStyle w:val="ListBullet"/>
        <w:numPr>
          <w:ilvl w:val="1"/>
          <w:numId w:val="1"/>
        </w:numPr>
      </w:pPr>
      <w:r>
        <w:t>Present recommendations to the city council on how to achieve the duties and responsibilities outlined no less than bi-annually.</w:t>
      </w:r>
      <w:r w:rsidR="00A43E66">
        <w:br/>
      </w:r>
    </w:p>
    <w:p w14:paraId="5802A2A5" w14:textId="782667A3" w:rsidR="006F1D4E" w:rsidRDefault="006F1D4E" w:rsidP="00C20A20"/>
    <w:p w14:paraId="1D2D0176" w14:textId="234158CE" w:rsidR="00F63BD1" w:rsidRDefault="00F63BD1" w:rsidP="00A43E66">
      <w:pPr>
        <w:pStyle w:val="ListBullet"/>
        <w:numPr>
          <w:ilvl w:val="0"/>
          <w:numId w:val="0"/>
        </w:numPr>
        <w:ind w:left="340" w:hanging="340"/>
      </w:pPr>
    </w:p>
    <w:p w14:paraId="1CF8A18B" w14:textId="095A08A6" w:rsidR="008506EC" w:rsidRDefault="008506EC" w:rsidP="00A43E66">
      <w:pPr>
        <w:pStyle w:val="ListBullet"/>
        <w:numPr>
          <w:ilvl w:val="0"/>
          <w:numId w:val="0"/>
        </w:numPr>
        <w:ind w:left="340" w:hanging="340"/>
      </w:pPr>
    </w:p>
    <w:p w14:paraId="7EDBDF2C" w14:textId="77777777" w:rsidR="00676887" w:rsidRDefault="00676887" w:rsidP="00C979DE">
      <w:pPr>
        <w:pStyle w:val="ListBullet"/>
        <w:numPr>
          <w:ilvl w:val="0"/>
          <w:numId w:val="0"/>
        </w:numPr>
      </w:pPr>
    </w:p>
    <w:p w14:paraId="2AE4C885" w14:textId="65376C9A" w:rsidR="00DB3175" w:rsidRDefault="00651D54" w:rsidP="00DB3175">
      <w:pPr>
        <w:pStyle w:val="Heading1"/>
        <w:rPr>
          <w:sz w:val="28"/>
          <w:szCs w:val="28"/>
        </w:rPr>
      </w:pPr>
      <w:r>
        <w:rPr>
          <w:sz w:val="28"/>
          <w:szCs w:val="28"/>
        </w:rPr>
        <w:lastRenderedPageBreak/>
        <w:t>Rules of Procedure</w:t>
      </w:r>
    </w:p>
    <w:p w14:paraId="24A4520A" w14:textId="77777777" w:rsidR="00E14F47" w:rsidRDefault="00651D54" w:rsidP="008506EC">
      <w:r w:rsidRPr="002B7756">
        <w:rPr>
          <w:b/>
          <w:bCs/>
        </w:rPr>
        <w:t>Conducting Meetings</w:t>
      </w:r>
      <w:r w:rsidR="00C64519">
        <w:rPr>
          <w:b/>
          <w:bCs/>
        </w:rPr>
        <w:br/>
      </w:r>
      <w:r w:rsidR="00C64519">
        <w:br/>
        <w:t xml:space="preserve">Regular Meetings of the Bastrop Diversity and Inclusion </w:t>
      </w:r>
      <w:r w:rsidR="00C748B7">
        <w:t>B</w:t>
      </w:r>
      <w:r w:rsidR="006F7D05">
        <w:t>oard</w:t>
      </w:r>
      <w:r w:rsidR="00C64519">
        <w:t xml:space="preserve"> shall be held monthly at a place and time as designated by the</w:t>
      </w:r>
      <w:r w:rsidR="00C748B7">
        <w:t xml:space="preserve"> chair</w:t>
      </w:r>
      <w:r w:rsidR="00E14F47">
        <w:t xml:space="preserve"> communicated to the</w:t>
      </w:r>
      <w:r w:rsidR="00C64519">
        <w:t xml:space="preserve"> staff liaison.</w:t>
      </w:r>
      <w:r w:rsidR="00F06603">
        <w:t xml:space="preserve">  </w:t>
      </w:r>
    </w:p>
    <w:p w14:paraId="4F26DB59" w14:textId="77777777" w:rsidR="00E14F47" w:rsidRDefault="00F06603" w:rsidP="008506EC">
      <w:r>
        <w:t xml:space="preserve">Special meetings of the </w:t>
      </w:r>
      <w:r w:rsidR="006F7D05">
        <w:t>board</w:t>
      </w:r>
      <w:r>
        <w:t xml:space="preserve"> may be called at the request of the </w:t>
      </w:r>
      <w:r w:rsidR="00E14F47">
        <w:t xml:space="preserve">mayor, council, </w:t>
      </w:r>
      <w:r>
        <w:t xml:space="preserve">chair, </w:t>
      </w:r>
      <w:r w:rsidR="0009748E">
        <w:t xml:space="preserve">or a petition by a quorum of ½ </w:t>
      </w:r>
      <w:r w:rsidR="00E14F47">
        <w:t xml:space="preserve">of </w:t>
      </w:r>
      <w:r w:rsidR="0009748E">
        <w:t xml:space="preserve">the voting membership.  A minimum of three days’ notice is required by contacting the chair, secretary, and staff liaison via telephone, text, email, and/or postal mail.  </w:t>
      </w:r>
    </w:p>
    <w:p w14:paraId="7C28AAEE" w14:textId="68683424" w:rsidR="00C64519" w:rsidRDefault="0009748E" w:rsidP="008506EC">
      <w:r>
        <w:t>The staff liaison shall notify all members of the time and place of meeting</w:t>
      </w:r>
      <w:r w:rsidR="00E14F47">
        <w:t>s</w:t>
      </w:r>
      <w:r>
        <w:t>.</w:t>
      </w:r>
      <w:r w:rsidR="000113FF">
        <w:t xml:space="preserve">  Remote communication meetings </w:t>
      </w:r>
      <w:r w:rsidR="00E14F47">
        <w:t xml:space="preserve">are optional when needed which </w:t>
      </w:r>
      <w:r w:rsidR="000113FF">
        <w:t xml:space="preserve">shall include conferencing telephones, video conference, the internet, or any other method currently available whereby the </w:t>
      </w:r>
      <w:r w:rsidR="006F7D05">
        <w:t>board</w:t>
      </w:r>
      <w:r w:rsidR="000113FF">
        <w:t xml:space="preserve"> and/or members are not in the same physical location</w:t>
      </w:r>
      <w:r w:rsidR="00E14F47">
        <w:t>.</w:t>
      </w:r>
      <w:r w:rsidR="000113FF">
        <w:t xml:space="preserve"> </w:t>
      </w:r>
      <w:r w:rsidR="00E14F47">
        <w:t xml:space="preserve"> </w:t>
      </w:r>
    </w:p>
    <w:p w14:paraId="5E0DD10C" w14:textId="422D6150" w:rsidR="0009748E" w:rsidRPr="00C64519" w:rsidRDefault="0009748E" w:rsidP="008506EC">
      <w:r>
        <w:t xml:space="preserve">Notice of meetings shall be provided to each member by electronic correspondence </w:t>
      </w:r>
      <w:r w:rsidR="000113FF">
        <w:t>no</w:t>
      </w:r>
      <w:r w:rsidR="00E14F47">
        <w:t xml:space="preserve"> </w:t>
      </w:r>
      <w:r w:rsidR="000113FF">
        <w:t>less than 72 hours prior to the meeting.</w:t>
      </w:r>
    </w:p>
    <w:p w14:paraId="3BDDAF8F" w14:textId="262F8CE0" w:rsidR="002A528B" w:rsidRDefault="00015E7A" w:rsidP="008506EC">
      <w:r>
        <w:t xml:space="preserve">Robert’s Rules of Order </w:t>
      </w:r>
      <w:r w:rsidR="00E14F47">
        <w:t xml:space="preserve">will be used </w:t>
      </w:r>
      <w:r>
        <w:t xml:space="preserve">as </w:t>
      </w:r>
      <w:r w:rsidR="00E14F47">
        <w:t xml:space="preserve">the </w:t>
      </w:r>
      <w:r>
        <w:t xml:space="preserve">parliamentary procedure </w:t>
      </w:r>
      <w:r w:rsidR="008506EC">
        <w:t>to facilitate discussions and group decision making</w:t>
      </w:r>
      <w:r>
        <w:t>,</w:t>
      </w:r>
      <w:r w:rsidR="008506EC">
        <w:t xml:space="preserve"> </w:t>
      </w:r>
      <w:r w:rsidR="00E14F47">
        <w:t xml:space="preserve">to ensure meeting are </w:t>
      </w:r>
      <w:r w:rsidR="008506EC">
        <w:t>conduct</w:t>
      </w:r>
      <w:r w:rsidR="00E14F47">
        <w:t>ed in an</w:t>
      </w:r>
      <w:r w:rsidR="008506EC">
        <w:t xml:space="preserve"> </w:t>
      </w:r>
      <w:r w:rsidR="00992E59">
        <w:t xml:space="preserve">orderly and efficient </w:t>
      </w:r>
      <w:r w:rsidR="00E14F47">
        <w:t>manner.</w:t>
      </w:r>
      <w:r w:rsidR="00992E59">
        <w:t xml:space="preserve">  </w:t>
      </w:r>
    </w:p>
    <w:p w14:paraId="093C45B8" w14:textId="34D7C476" w:rsidR="00DB3521" w:rsidRDefault="00DB3521" w:rsidP="008506EC">
      <w:r>
        <w:t>Meetings are open to the public and available to all persons.  Anyone in attendance wishing to address the board must be given the opportunity to do so at the time established on the agenda during citizens comments.</w:t>
      </w:r>
    </w:p>
    <w:p w14:paraId="03BFCF98" w14:textId="77777777" w:rsidR="00DB3521" w:rsidRPr="002B7756" w:rsidRDefault="00DB3521" w:rsidP="00DB3521">
      <w:pPr>
        <w:rPr>
          <w:b/>
          <w:bCs/>
        </w:rPr>
      </w:pPr>
      <w:r>
        <w:rPr>
          <w:b/>
          <w:bCs/>
        </w:rPr>
        <w:t xml:space="preserve">Meeting </w:t>
      </w:r>
      <w:r w:rsidRPr="002B7756">
        <w:rPr>
          <w:b/>
          <w:bCs/>
        </w:rPr>
        <w:t>Agenda</w:t>
      </w:r>
    </w:p>
    <w:p w14:paraId="708B9A49" w14:textId="692631CA" w:rsidR="00DB3521" w:rsidRDefault="00DB3521" w:rsidP="00DB3521">
      <w:r>
        <w:t>The Diversity, Equity, and Inclusion Board shall make the public aware of the business to be conducted by the Board and use a fixed</w:t>
      </w:r>
      <w:r w:rsidR="008D645E">
        <w:t xml:space="preserve"> agenda template</w:t>
      </w:r>
      <w:r>
        <w:t>.  The chair shall work with the staff liaison to develop the meeting agenda</w:t>
      </w:r>
      <w:r w:rsidR="00C70D64">
        <w:t>, listing i</w:t>
      </w:r>
      <w:r>
        <w:t>tems to be discussed on the agenda during the regular and/or special meeting.  Agenda items must be listed and stated as specifically as possible.  The agenda and supporting documents must be sent to the staff liaison to be forwarded to each member of the board at minimum 72 hours prior to the meeting.</w:t>
      </w:r>
    </w:p>
    <w:p w14:paraId="79C1E031" w14:textId="47C00EA6" w:rsidR="002A528B" w:rsidRPr="00B365F6" w:rsidRDefault="00015E7A" w:rsidP="008506EC">
      <w:pPr>
        <w:rPr>
          <w:b/>
          <w:bCs/>
        </w:rPr>
      </w:pPr>
      <w:r>
        <w:rPr>
          <w:b/>
          <w:bCs/>
        </w:rPr>
        <w:t>Voting</w:t>
      </w:r>
    </w:p>
    <w:p w14:paraId="00FA40E2" w14:textId="5C3B932F" w:rsidR="00317626" w:rsidRDefault="00015E7A" w:rsidP="008506EC">
      <w:r>
        <w:t xml:space="preserve">All business shall be decided by a simple majority vote of those present at the meeting in which the vote takes place.  </w:t>
      </w:r>
      <w:r w:rsidR="000113FF">
        <w:t xml:space="preserve">Any member of the </w:t>
      </w:r>
      <w:r w:rsidR="006F7D05">
        <w:t>board</w:t>
      </w:r>
      <w:r w:rsidR="000113FF">
        <w:t xml:space="preserve"> can offer a motion on the item for discussion.  In order for a motion to move there must be a second to move to debate or discussion.  Discussion can be ended by the chair or any member</w:t>
      </w:r>
      <w:r w:rsidR="00317626">
        <w:t xml:space="preserve"> by</w:t>
      </w:r>
      <w:r w:rsidR="000113FF">
        <w:t xml:space="preserve"> “calling </w:t>
      </w:r>
      <w:r w:rsidR="00317626">
        <w:t>for a vote” to end discussion</w:t>
      </w:r>
      <w:r w:rsidR="000113FF">
        <w:t>.  After debate and discussion, the matter is voted on</w:t>
      </w:r>
      <w:r w:rsidR="00317626">
        <w:t xml:space="preserve">, however </w:t>
      </w:r>
      <w:r w:rsidR="000113FF">
        <w:t xml:space="preserve">without a second the </w:t>
      </w:r>
      <w:r w:rsidR="000113FF">
        <w:lastRenderedPageBreak/>
        <w:t xml:space="preserve">motion </w:t>
      </w:r>
      <w:r w:rsidR="00317626">
        <w:t>fails, and the board cannot proceed to a vote</w:t>
      </w:r>
      <w:r w:rsidR="000113FF">
        <w:t xml:space="preserve">. </w:t>
      </w:r>
      <w:r w:rsidR="00317626">
        <w:t>A record of the vote shall be documented to include who called for a motion, a second, and the vote.  When needed, a vote may take place during a regular monthly meeting, special meeting, conference call, email communication, and/or text in accordance with quorum guidelines.</w:t>
      </w:r>
    </w:p>
    <w:p w14:paraId="5F03D1C2" w14:textId="3C169376" w:rsidR="00317626" w:rsidRDefault="000113FF" w:rsidP="008506EC">
      <w:r>
        <w:t xml:space="preserve">An item may be delayed or tabled for a future meeting for consideration by any member of the </w:t>
      </w:r>
      <w:r w:rsidR="006F7D05">
        <w:t>board</w:t>
      </w:r>
      <w:r>
        <w:t xml:space="preserve">.  Tabling an item takes a motion, second, and vote.  </w:t>
      </w:r>
    </w:p>
    <w:p w14:paraId="6D7F1FBF" w14:textId="4923F8EC" w:rsidR="00DB3521" w:rsidRDefault="00317626" w:rsidP="008506EC">
      <w:r w:rsidRPr="00317626">
        <w:rPr>
          <w:b/>
          <w:bCs/>
        </w:rPr>
        <w:t>Quorum</w:t>
      </w:r>
      <w:r w:rsidR="00015E7A" w:rsidRPr="00317626">
        <w:rPr>
          <w:b/>
          <w:bCs/>
        </w:rPr>
        <w:br/>
      </w:r>
      <w:r w:rsidR="00707EBB">
        <w:t xml:space="preserve">A quorum of an assembly refers to the number </w:t>
      </w:r>
      <w:r w:rsidR="00726B87">
        <w:t xml:space="preserve">of voting members present so that business of the </w:t>
      </w:r>
      <w:r w:rsidR="006F7D05">
        <w:t>board</w:t>
      </w:r>
      <w:r w:rsidR="00726B87">
        <w:t xml:space="preserve"> can be conducted.  A quorum shall consist of four members if there is a seven-member </w:t>
      </w:r>
      <w:r w:rsidR="006F7D05">
        <w:t>board</w:t>
      </w:r>
      <w:r w:rsidR="00726B87">
        <w:t xml:space="preserve"> and five if there is a nine-member </w:t>
      </w:r>
      <w:r w:rsidR="006F7D05">
        <w:t>board</w:t>
      </w:r>
      <w:r w:rsidR="00726B87">
        <w:t>.  Voting members must be present at a properly convened meeting in order to vote.</w:t>
      </w:r>
      <w:r w:rsidR="00B365F6">
        <w:t xml:space="preserve">  If a quorum is not present, items for consideration may not be voted on until such time a meeting is held with a quorum.  </w:t>
      </w:r>
    </w:p>
    <w:p w14:paraId="3A0079BA" w14:textId="2255608F" w:rsidR="00801725" w:rsidRPr="002B7756" w:rsidRDefault="00801725" w:rsidP="008506EC">
      <w:pPr>
        <w:rPr>
          <w:b/>
          <w:bCs/>
        </w:rPr>
      </w:pPr>
      <w:r w:rsidRPr="002B7756">
        <w:rPr>
          <w:b/>
          <w:bCs/>
        </w:rPr>
        <w:t>Attendance</w:t>
      </w:r>
    </w:p>
    <w:p w14:paraId="4066191A" w14:textId="06749592" w:rsidR="00801725" w:rsidRDefault="00801725" w:rsidP="008506EC">
      <w:r>
        <w:t xml:space="preserve">Active participation by all appointed members is necessary for the success of the </w:t>
      </w:r>
      <w:r w:rsidR="006F7D05">
        <w:t>board</w:t>
      </w:r>
      <w:r>
        <w:t>.  Once a notice of a meeting</w:t>
      </w:r>
      <w:r w:rsidR="002B7756">
        <w:t xml:space="preserve"> has been established, it shall be the responsibility of the member to </w:t>
      </w:r>
      <w:r w:rsidR="009002BE">
        <w:t xml:space="preserve">either attend or notify the Staff Liaison of his/her absence.  Three consecutive absences or four total absences in a twelve-month period shall be grounds for removal from the </w:t>
      </w:r>
      <w:r w:rsidR="006F7D05">
        <w:t>board</w:t>
      </w:r>
      <w:r w:rsidR="009002BE">
        <w:t xml:space="preserve">.  The </w:t>
      </w:r>
      <w:r w:rsidR="002A528B">
        <w:t>mayor</w:t>
      </w:r>
      <w:r w:rsidR="009002BE">
        <w:t xml:space="preserve"> and council shall fill vacancies created by voluntary resignations or removal.</w:t>
      </w:r>
    </w:p>
    <w:p w14:paraId="0B1CE0A1" w14:textId="5A44F153" w:rsidR="0016594C" w:rsidRPr="0016594C" w:rsidRDefault="0016594C" w:rsidP="008506EC">
      <w:pPr>
        <w:rPr>
          <w:b/>
          <w:bCs/>
        </w:rPr>
      </w:pPr>
      <w:r w:rsidRPr="0016594C">
        <w:rPr>
          <w:b/>
          <w:bCs/>
        </w:rPr>
        <w:t>Resignation and Termination</w:t>
      </w:r>
    </w:p>
    <w:p w14:paraId="21EAD1F9" w14:textId="341CA1CB" w:rsidR="0016594C" w:rsidRDefault="0016594C" w:rsidP="008506EC">
      <w:r>
        <w:t xml:space="preserve">Any member of the </w:t>
      </w:r>
      <w:r w:rsidR="006F7D05">
        <w:t>board</w:t>
      </w:r>
      <w:r>
        <w:t xml:space="preserve"> may resign by submitting a written resignation to the staff liaison or secretary of the </w:t>
      </w:r>
      <w:r w:rsidR="006F7D05">
        <w:t>board</w:t>
      </w:r>
      <w:r>
        <w:t xml:space="preserve"> via letter or email correspondence. A recommendation </w:t>
      </w:r>
      <w:r w:rsidR="00DB3521">
        <w:t xml:space="preserve">from members </w:t>
      </w:r>
      <w:r>
        <w:t>to have a membership terminated with just cause</w:t>
      </w:r>
      <w:r w:rsidR="00DB3521">
        <w:t>,</w:t>
      </w:r>
      <w:r>
        <w:t xml:space="preserve"> requires a majority vote of the </w:t>
      </w:r>
      <w:r w:rsidR="006F7D05">
        <w:t>board</w:t>
      </w:r>
      <w:r>
        <w:t xml:space="preserve"> and approval by the mayor.</w:t>
      </w:r>
      <w:r w:rsidR="00B365F6">
        <w:br/>
      </w:r>
    </w:p>
    <w:p w14:paraId="7A17D9BC" w14:textId="77777777" w:rsidR="00730C9E" w:rsidRDefault="00730C9E" w:rsidP="008506EC"/>
    <w:p w14:paraId="75DE8DFC" w14:textId="77777777" w:rsidR="00730C9E" w:rsidRDefault="00730C9E" w:rsidP="008506EC">
      <w:pPr>
        <w:rPr>
          <w:b/>
          <w:bCs/>
        </w:rPr>
      </w:pPr>
    </w:p>
    <w:p w14:paraId="0F79B2B5" w14:textId="77777777" w:rsidR="00730C9E" w:rsidRDefault="00730C9E" w:rsidP="008506EC">
      <w:pPr>
        <w:rPr>
          <w:b/>
          <w:bCs/>
        </w:rPr>
      </w:pPr>
    </w:p>
    <w:p w14:paraId="5FA3C902" w14:textId="6464A523" w:rsidR="00A14D5B" w:rsidRDefault="002B7756" w:rsidP="00A14D5B">
      <w:pPr>
        <w:rPr>
          <w:sz w:val="28"/>
          <w:szCs w:val="28"/>
        </w:rPr>
      </w:pPr>
      <w:r>
        <w:br/>
      </w:r>
      <w:r w:rsidR="006A6780" w:rsidRPr="00DB3521">
        <w:rPr>
          <w:sz w:val="28"/>
          <w:szCs w:val="28"/>
        </w:rPr>
        <w:br/>
      </w:r>
      <w:r w:rsidR="006A6780" w:rsidRPr="00DB3521">
        <w:rPr>
          <w:sz w:val="28"/>
          <w:szCs w:val="28"/>
        </w:rPr>
        <w:br/>
      </w:r>
      <w:r w:rsidR="006A6780" w:rsidRPr="00DB3521">
        <w:rPr>
          <w:sz w:val="28"/>
          <w:szCs w:val="28"/>
        </w:rPr>
        <w:br/>
      </w:r>
    </w:p>
    <w:p w14:paraId="56144B21" w14:textId="3571890F" w:rsidR="00A43E66" w:rsidRPr="00264DD3" w:rsidRDefault="002B7756" w:rsidP="002B7756">
      <w:pPr>
        <w:pStyle w:val="Heading1"/>
        <w:rPr>
          <w:sz w:val="28"/>
          <w:szCs w:val="28"/>
        </w:rPr>
      </w:pPr>
      <w:r>
        <w:rPr>
          <w:sz w:val="28"/>
          <w:szCs w:val="28"/>
        </w:rPr>
        <w:lastRenderedPageBreak/>
        <w:t xml:space="preserve">Bastrop </w:t>
      </w:r>
      <w:r w:rsidR="00A27B67">
        <w:rPr>
          <w:sz w:val="28"/>
          <w:szCs w:val="28"/>
        </w:rPr>
        <w:t xml:space="preserve">Diversty and inclusion task Force </w:t>
      </w:r>
      <w:r w:rsidR="006F7D05">
        <w:rPr>
          <w:sz w:val="28"/>
          <w:szCs w:val="28"/>
        </w:rPr>
        <w:t>Board</w:t>
      </w:r>
      <w:r w:rsidR="00A27B67" w:rsidRPr="00264DD3">
        <w:rPr>
          <w:sz w:val="28"/>
          <w:szCs w:val="28"/>
        </w:rPr>
        <w:t xml:space="preserve"> </w:t>
      </w:r>
      <w:r w:rsidR="00264DD3" w:rsidRPr="00264DD3">
        <w:rPr>
          <w:sz w:val="28"/>
          <w:szCs w:val="28"/>
        </w:rPr>
        <w:t>Recommendation</w:t>
      </w:r>
      <w:r w:rsidR="00A27B67">
        <w:rPr>
          <w:sz w:val="28"/>
          <w:szCs w:val="28"/>
        </w:rPr>
        <w:t xml:space="preserve"> and</w:t>
      </w:r>
      <w:r w:rsidR="00264DD3" w:rsidRPr="00264DD3">
        <w:rPr>
          <w:sz w:val="28"/>
          <w:szCs w:val="28"/>
        </w:rPr>
        <w:t xml:space="preserve"> Items F</w:t>
      </w:r>
      <w:r w:rsidR="00A43E66" w:rsidRPr="00264DD3">
        <w:rPr>
          <w:sz w:val="28"/>
          <w:szCs w:val="28"/>
        </w:rPr>
        <w:t xml:space="preserve">or </w:t>
      </w:r>
      <w:r w:rsidR="006F7D05">
        <w:rPr>
          <w:sz w:val="28"/>
          <w:szCs w:val="28"/>
        </w:rPr>
        <w:t>Board</w:t>
      </w:r>
      <w:r w:rsidR="00A43E66" w:rsidRPr="00264DD3">
        <w:rPr>
          <w:sz w:val="28"/>
          <w:szCs w:val="28"/>
        </w:rPr>
        <w:t xml:space="preserve"> consideration</w:t>
      </w:r>
    </w:p>
    <w:p w14:paraId="792C1B93" w14:textId="2C2AD316" w:rsidR="00A43E66" w:rsidRDefault="00A43E66" w:rsidP="00A43E66"/>
    <w:p w14:paraId="01F0B010" w14:textId="3D09AD45" w:rsidR="00A43E66" w:rsidRPr="00771109" w:rsidRDefault="00A43E66">
      <w:pPr>
        <w:pStyle w:val="ListParagraph"/>
        <w:numPr>
          <w:ilvl w:val="0"/>
          <w:numId w:val="8"/>
        </w:numPr>
        <w:rPr>
          <w:b/>
          <w:bCs/>
        </w:rPr>
      </w:pPr>
      <w:r w:rsidRPr="00771109">
        <w:rPr>
          <w:b/>
          <w:bCs/>
        </w:rPr>
        <w:t xml:space="preserve">Promotion of </w:t>
      </w:r>
      <w:r w:rsidR="00536B5D">
        <w:rPr>
          <w:b/>
          <w:bCs/>
        </w:rPr>
        <w:t>Minority</w:t>
      </w:r>
      <w:r w:rsidRPr="00771109">
        <w:rPr>
          <w:b/>
          <w:bCs/>
        </w:rPr>
        <w:t xml:space="preserve"> Business and Entrepreneurs</w:t>
      </w:r>
      <w:r w:rsidRPr="00771109">
        <w:rPr>
          <w:b/>
          <w:bCs/>
        </w:rPr>
        <w:br/>
      </w:r>
    </w:p>
    <w:p w14:paraId="38A4E994" w14:textId="14CD4117" w:rsidR="00A43E66" w:rsidRDefault="00536B5D">
      <w:pPr>
        <w:pStyle w:val="ListParagraph"/>
        <w:numPr>
          <w:ilvl w:val="1"/>
          <w:numId w:val="8"/>
        </w:numPr>
      </w:pPr>
      <w:r>
        <w:t>Minority</w:t>
      </w:r>
      <w:r w:rsidR="00A43E66">
        <w:t xml:space="preserve"> Exposition Event to increase exposure for minority on businesses, </w:t>
      </w:r>
      <w:r w:rsidR="00A956C4">
        <w:t>artist, products, and service to the public and procurement.</w:t>
      </w:r>
      <w:r w:rsidR="00A956C4">
        <w:br/>
      </w:r>
    </w:p>
    <w:p w14:paraId="6BA86C72" w14:textId="1C2C0DB7" w:rsidR="00A956C4" w:rsidRDefault="00536B5D">
      <w:pPr>
        <w:pStyle w:val="ListParagraph"/>
        <w:numPr>
          <w:ilvl w:val="1"/>
          <w:numId w:val="8"/>
        </w:numPr>
      </w:pPr>
      <w:r>
        <w:t xml:space="preserve">Partner with the area Chambers of Commerce </w:t>
      </w:r>
      <w:r w:rsidR="0076388D">
        <w:t xml:space="preserve">and Bastrop Economic Development Corporation </w:t>
      </w:r>
      <w:r>
        <w:t>to host w</w:t>
      </w:r>
      <w:r w:rsidR="00A956C4">
        <w:t>orkshop</w:t>
      </w:r>
      <w:r>
        <w:t>s</w:t>
      </w:r>
      <w:r w:rsidR="00A956C4">
        <w:t xml:space="preserve"> for </w:t>
      </w:r>
      <w:r>
        <w:t>minority</w:t>
      </w:r>
      <w:r w:rsidR="00A956C4">
        <w:t xml:space="preserve"> </w:t>
      </w:r>
      <w:r>
        <w:t>o</w:t>
      </w:r>
      <w:r w:rsidR="00A956C4">
        <w:t xml:space="preserve">wned </w:t>
      </w:r>
      <w:r>
        <w:t>b</w:t>
      </w:r>
      <w:r w:rsidR="00A956C4">
        <w:t>usinesses</w:t>
      </w:r>
      <w:r>
        <w:t>.</w:t>
      </w:r>
      <w:r w:rsidR="006A6780">
        <w:br/>
      </w:r>
    </w:p>
    <w:p w14:paraId="6B5DB4BB" w14:textId="27DD65E5" w:rsidR="00A956C4" w:rsidRPr="00771109" w:rsidRDefault="00A956C4">
      <w:pPr>
        <w:pStyle w:val="ListParagraph"/>
        <w:numPr>
          <w:ilvl w:val="0"/>
          <w:numId w:val="8"/>
        </w:numPr>
        <w:rPr>
          <w:b/>
          <w:bCs/>
        </w:rPr>
      </w:pPr>
      <w:r w:rsidRPr="00771109">
        <w:rPr>
          <w:b/>
          <w:bCs/>
        </w:rPr>
        <w:t>Promotion of Workforce Diversity</w:t>
      </w:r>
      <w:r w:rsidRPr="00771109">
        <w:rPr>
          <w:b/>
          <w:bCs/>
        </w:rPr>
        <w:br/>
      </w:r>
    </w:p>
    <w:p w14:paraId="0950A3E7" w14:textId="6004F4DE" w:rsidR="00A956C4" w:rsidRDefault="00F70027">
      <w:pPr>
        <w:pStyle w:val="ListParagraph"/>
        <w:numPr>
          <w:ilvl w:val="1"/>
          <w:numId w:val="8"/>
        </w:numPr>
      </w:pPr>
      <w:r>
        <w:t xml:space="preserve">Educate minority businesses on opportunities and resources available for government contracting. </w:t>
      </w:r>
      <w:r>
        <w:br/>
      </w:r>
    </w:p>
    <w:p w14:paraId="448F5F5D" w14:textId="3932C0EA" w:rsidR="00A956C4" w:rsidRDefault="00A956C4">
      <w:pPr>
        <w:pStyle w:val="ListParagraph"/>
        <w:numPr>
          <w:ilvl w:val="1"/>
          <w:numId w:val="8"/>
        </w:numPr>
      </w:pPr>
      <w:r>
        <w:t>Improve employment and workforce recruitment in minority communities</w:t>
      </w:r>
      <w:r w:rsidR="00F70027">
        <w:t>.</w:t>
      </w:r>
      <w:r>
        <w:br/>
      </w:r>
    </w:p>
    <w:p w14:paraId="3ACEB6AE" w14:textId="6B1FA9CC" w:rsidR="00A956C4" w:rsidRDefault="00A956C4">
      <w:pPr>
        <w:pStyle w:val="ListParagraph"/>
        <w:numPr>
          <w:ilvl w:val="1"/>
          <w:numId w:val="8"/>
        </w:numPr>
      </w:pPr>
      <w:r>
        <w:t>Improve trade and training opportunities in minority communities</w:t>
      </w:r>
      <w:r w:rsidR="00F70027">
        <w:t>.</w:t>
      </w:r>
      <w:r>
        <w:br/>
      </w:r>
    </w:p>
    <w:p w14:paraId="5DC80CF9" w14:textId="645D99B2" w:rsidR="00A956C4" w:rsidRPr="00771109" w:rsidRDefault="00A956C4">
      <w:pPr>
        <w:pStyle w:val="ListParagraph"/>
        <w:numPr>
          <w:ilvl w:val="0"/>
          <w:numId w:val="8"/>
        </w:numPr>
        <w:rPr>
          <w:b/>
          <w:bCs/>
        </w:rPr>
      </w:pPr>
      <w:r w:rsidRPr="00771109">
        <w:rPr>
          <w:b/>
          <w:bCs/>
        </w:rPr>
        <w:t xml:space="preserve">Promotion of </w:t>
      </w:r>
      <w:r w:rsidR="007E5B8E" w:rsidRPr="00771109">
        <w:rPr>
          <w:b/>
          <w:bCs/>
        </w:rPr>
        <w:t>Multicultural Events</w:t>
      </w:r>
      <w:r w:rsidR="009A5087">
        <w:rPr>
          <w:b/>
          <w:bCs/>
        </w:rPr>
        <w:t xml:space="preserve"> and Area Businesses</w:t>
      </w:r>
      <w:r w:rsidRPr="00771109">
        <w:rPr>
          <w:b/>
          <w:bCs/>
        </w:rPr>
        <w:br/>
      </w:r>
    </w:p>
    <w:p w14:paraId="0710B728" w14:textId="3215C484" w:rsidR="007E5B8E" w:rsidRDefault="00A956C4">
      <w:pPr>
        <w:pStyle w:val="ListParagraph"/>
        <w:numPr>
          <w:ilvl w:val="1"/>
          <w:numId w:val="8"/>
        </w:numPr>
      </w:pPr>
      <w:r>
        <w:t xml:space="preserve">Improve and increase city support of </w:t>
      </w:r>
      <w:r w:rsidR="007E5B8E">
        <w:t>multicultural events</w:t>
      </w:r>
      <w:r w:rsidR="007C03D0">
        <w:t>;</w:t>
      </w:r>
      <w:r w:rsidR="007E5B8E">
        <w:br/>
      </w:r>
    </w:p>
    <w:p w14:paraId="52914ADD" w14:textId="0B0666CD" w:rsidR="007E5B8E" w:rsidRDefault="007E5B8E">
      <w:pPr>
        <w:pStyle w:val="ListParagraph"/>
        <w:numPr>
          <w:ilvl w:val="1"/>
          <w:numId w:val="8"/>
        </w:numPr>
      </w:pPr>
      <w:r>
        <w:t xml:space="preserve">Build relationships with organizations to increase awareness and acknowledgement of our </w:t>
      </w:r>
      <w:r w:rsidR="00451251">
        <w:t>community’s</w:t>
      </w:r>
      <w:r>
        <w:t xml:space="preserve"> diverse historical heritage</w:t>
      </w:r>
      <w:r w:rsidR="007C03D0">
        <w:t>;</w:t>
      </w:r>
      <w:r>
        <w:br/>
      </w:r>
    </w:p>
    <w:p w14:paraId="432459DE" w14:textId="77777777" w:rsidR="009A5087" w:rsidRDefault="007E5B8E">
      <w:pPr>
        <w:pStyle w:val="ListParagraph"/>
        <w:numPr>
          <w:ilvl w:val="1"/>
          <w:numId w:val="8"/>
        </w:numPr>
      </w:pPr>
      <w:r>
        <w:t xml:space="preserve">Work with </w:t>
      </w:r>
      <w:r w:rsidR="00451251">
        <w:t xml:space="preserve">organizations to </w:t>
      </w:r>
      <w:r w:rsidR="009A5087">
        <w:t>increase</w:t>
      </w:r>
      <w:r w:rsidR="00451251">
        <w:t xml:space="preserve"> minority engagement</w:t>
      </w:r>
      <w:r w:rsidR="009A5087">
        <w:t xml:space="preserve"> and participation</w:t>
      </w:r>
      <w:r w:rsidR="00451251">
        <w:t xml:space="preserve"> in </w:t>
      </w:r>
      <w:r w:rsidR="009A5087">
        <w:t xml:space="preserve">all community events and programming.  </w:t>
      </w:r>
      <w:r w:rsidR="009A5087">
        <w:br/>
      </w:r>
    </w:p>
    <w:p w14:paraId="7FE11BC8" w14:textId="0304069A" w:rsidR="00F70027" w:rsidRDefault="009A5087">
      <w:pPr>
        <w:pStyle w:val="ListParagraph"/>
        <w:numPr>
          <w:ilvl w:val="1"/>
          <w:numId w:val="8"/>
        </w:numPr>
      </w:pPr>
      <w:r>
        <w:t xml:space="preserve">Work with main street advisory board, area chambers of commerce and visit Bastrop to seek ways in minority participation in local </w:t>
      </w:r>
      <w:r w:rsidR="007C03D0">
        <w:t xml:space="preserve">retail, restaurants, and </w:t>
      </w:r>
      <w:r w:rsidR="007E5B8E">
        <w:t>hotel</w:t>
      </w:r>
      <w:r w:rsidR="007C03D0">
        <w:t xml:space="preserve">s </w:t>
      </w:r>
      <w:r>
        <w:t>services.</w:t>
      </w:r>
    </w:p>
    <w:p w14:paraId="4D3B367A" w14:textId="48AD3F42" w:rsidR="00264DD3" w:rsidRPr="00264DD3" w:rsidRDefault="00A27B67" w:rsidP="006A6780">
      <w:pPr>
        <w:pStyle w:val="Heading1"/>
        <w:rPr>
          <w:sz w:val="28"/>
          <w:szCs w:val="28"/>
        </w:rPr>
      </w:pPr>
      <w:r>
        <w:rPr>
          <w:sz w:val="28"/>
          <w:szCs w:val="28"/>
        </w:rPr>
        <w:lastRenderedPageBreak/>
        <w:t>Bastrop Diversty and inclusion task Force</w:t>
      </w:r>
      <w:r w:rsidR="00264DD3" w:rsidRPr="00264DD3">
        <w:rPr>
          <w:sz w:val="28"/>
          <w:szCs w:val="28"/>
        </w:rPr>
        <w:t xml:space="preserve"> </w:t>
      </w:r>
      <w:r w:rsidR="000132E0">
        <w:rPr>
          <w:sz w:val="28"/>
          <w:szCs w:val="28"/>
        </w:rPr>
        <w:br/>
      </w:r>
      <w:r w:rsidR="006F7D05">
        <w:rPr>
          <w:sz w:val="28"/>
          <w:szCs w:val="28"/>
        </w:rPr>
        <w:t>Bo</w:t>
      </w:r>
      <w:r w:rsidR="007B1229">
        <w:rPr>
          <w:sz w:val="28"/>
          <w:szCs w:val="28"/>
        </w:rPr>
        <w:t xml:space="preserve">ard </w:t>
      </w:r>
      <w:r w:rsidR="00264DD3" w:rsidRPr="00264DD3">
        <w:rPr>
          <w:sz w:val="28"/>
          <w:szCs w:val="28"/>
        </w:rPr>
        <w:t>Member appointment recommendations</w:t>
      </w:r>
    </w:p>
    <w:p w14:paraId="69B94306" w14:textId="6BEDCF37" w:rsidR="00EB41C5" w:rsidRDefault="00264DD3" w:rsidP="00264DD3">
      <w:r w:rsidRPr="00EB41C5">
        <w:rPr>
          <w:b/>
          <w:bCs/>
        </w:rPr>
        <w:t>Sheila Lowe</w:t>
      </w:r>
      <w:r w:rsidR="000F69B9" w:rsidRPr="00EB41C5">
        <w:rPr>
          <w:b/>
          <w:bCs/>
        </w:rPr>
        <w:t xml:space="preserve"> (City Resident)</w:t>
      </w:r>
      <w:r w:rsidR="00EB41C5" w:rsidRPr="00EB41C5">
        <w:rPr>
          <w:b/>
          <w:bCs/>
        </w:rPr>
        <w:br/>
      </w:r>
      <w:hyperlink r:id="rId11" w:history="1">
        <w:r w:rsidR="00EB41C5" w:rsidRPr="00C639E9">
          <w:rPr>
            <w:rStyle w:val="Hyperlink"/>
          </w:rPr>
          <w:t>sheilaylowe@gmail.com</w:t>
        </w:r>
      </w:hyperlink>
      <w:r w:rsidR="00EB41C5">
        <w:br/>
        <w:t>512 297-4732</w:t>
      </w:r>
    </w:p>
    <w:p w14:paraId="33B2D03A" w14:textId="7A10426D" w:rsidR="00EB41C5" w:rsidRDefault="00264DD3" w:rsidP="00264DD3">
      <w:r w:rsidRPr="00EB41C5">
        <w:rPr>
          <w:b/>
          <w:bCs/>
        </w:rPr>
        <w:t>Sumai Lokumbe</w:t>
      </w:r>
      <w:r w:rsidR="000F69B9" w:rsidRPr="00EB41C5">
        <w:rPr>
          <w:b/>
          <w:bCs/>
        </w:rPr>
        <w:t xml:space="preserve"> (City Resident)</w:t>
      </w:r>
      <w:r w:rsidR="00EB41C5" w:rsidRPr="00EB41C5">
        <w:rPr>
          <w:b/>
          <w:bCs/>
        </w:rPr>
        <w:br/>
      </w:r>
      <w:hyperlink r:id="rId12" w:history="1">
        <w:r w:rsidR="00EB41C5" w:rsidRPr="00C639E9">
          <w:rPr>
            <w:rStyle w:val="Hyperlink"/>
          </w:rPr>
          <w:t>sumaiblokumbe@gmail.com</w:t>
        </w:r>
      </w:hyperlink>
      <w:r w:rsidR="00EB41C5">
        <w:br/>
        <w:t>512 718-9350</w:t>
      </w:r>
    </w:p>
    <w:p w14:paraId="66B10442" w14:textId="7FC1F25A" w:rsidR="00264DD3" w:rsidRDefault="00264DD3" w:rsidP="00264DD3">
      <w:r w:rsidRPr="00EB41C5">
        <w:rPr>
          <w:b/>
          <w:bCs/>
        </w:rPr>
        <w:t>Aimee Cook</w:t>
      </w:r>
      <w:r w:rsidR="000F69B9" w:rsidRPr="00EB41C5">
        <w:rPr>
          <w:b/>
          <w:bCs/>
        </w:rPr>
        <w:t xml:space="preserve"> (City Resident)</w:t>
      </w:r>
      <w:r w:rsidR="009E6308" w:rsidRPr="00EB41C5">
        <w:rPr>
          <w:b/>
          <w:bCs/>
        </w:rPr>
        <w:br/>
      </w:r>
      <w:hyperlink r:id="rId13" w:history="1">
        <w:r w:rsidR="009E6308" w:rsidRPr="00C639E9">
          <w:rPr>
            <w:rStyle w:val="Hyperlink"/>
          </w:rPr>
          <w:t>aimeecook226@gmail.com</w:t>
        </w:r>
      </w:hyperlink>
      <w:r w:rsidR="00757FC3">
        <w:t xml:space="preserve"> </w:t>
      </w:r>
      <w:r w:rsidR="009E6308">
        <w:br/>
      </w:r>
      <w:r w:rsidR="00757FC3">
        <w:t>512 934-7229</w:t>
      </w:r>
    </w:p>
    <w:p w14:paraId="1FAC2DC1" w14:textId="7EDD7B29" w:rsidR="00264DD3" w:rsidRDefault="00264DD3" w:rsidP="00264DD3">
      <w:r w:rsidRPr="009E6308">
        <w:rPr>
          <w:b/>
          <w:bCs/>
        </w:rPr>
        <w:t xml:space="preserve">Reverend </w:t>
      </w:r>
      <w:r w:rsidR="009806A3" w:rsidRPr="009E6308">
        <w:rPr>
          <w:b/>
          <w:bCs/>
        </w:rPr>
        <w:t xml:space="preserve">Arthur </w:t>
      </w:r>
      <w:r w:rsidRPr="009E6308">
        <w:rPr>
          <w:b/>
          <w:bCs/>
        </w:rPr>
        <w:t>Banks</w:t>
      </w:r>
      <w:r w:rsidR="000F69B9" w:rsidRPr="009E6308">
        <w:rPr>
          <w:b/>
          <w:bCs/>
        </w:rPr>
        <w:t xml:space="preserve"> (City Resident – Mount Rose)</w:t>
      </w:r>
      <w:r w:rsidR="00776228" w:rsidRPr="009E6308">
        <w:rPr>
          <w:b/>
          <w:bCs/>
        </w:rPr>
        <w:t xml:space="preserve"> </w:t>
      </w:r>
      <w:r w:rsidR="009E6308" w:rsidRPr="009E6308">
        <w:rPr>
          <w:b/>
          <w:bCs/>
        </w:rPr>
        <w:br/>
      </w:r>
      <w:hyperlink r:id="rId14" w:history="1">
        <w:r w:rsidR="00EB41C5" w:rsidRPr="00EB41C5">
          <w:rPr>
            <w:rStyle w:val="Hyperlink"/>
          </w:rPr>
          <w:t>drart6651@gmail.com</w:t>
        </w:r>
      </w:hyperlink>
      <w:r w:rsidR="00EB41C5">
        <w:br/>
      </w:r>
      <w:r w:rsidR="00776228">
        <w:t>253 255-2721</w:t>
      </w:r>
      <w:r w:rsidR="00045AB1">
        <w:t xml:space="preserve"> </w:t>
      </w:r>
    </w:p>
    <w:p w14:paraId="70B43C9B" w14:textId="3850531A" w:rsidR="00A553EE" w:rsidRDefault="000F69B9" w:rsidP="002B56CE">
      <w:r w:rsidRPr="00A553EE">
        <w:rPr>
          <w:b/>
          <w:bCs/>
        </w:rPr>
        <w:t>Jennifer</w:t>
      </w:r>
      <w:r w:rsidR="002B56CE" w:rsidRPr="00A553EE">
        <w:rPr>
          <w:b/>
          <w:bCs/>
        </w:rPr>
        <w:t xml:space="preserve"> (Jennie)</w:t>
      </w:r>
      <w:r w:rsidRPr="00A553EE">
        <w:rPr>
          <w:b/>
          <w:bCs/>
        </w:rPr>
        <w:t xml:space="preserve"> Olsen McEw</w:t>
      </w:r>
      <w:r w:rsidR="002B56CE" w:rsidRPr="00A553EE">
        <w:rPr>
          <w:b/>
          <w:bCs/>
        </w:rPr>
        <w:t>a</w:t>
      </w:r>
      <w:r w:rsidRPr="00A553EE">
        <w:rPr>
          <w:b/>
          <w:bCs/>
        </w:rPr>
        <w:t>n (Tough Cookie - Downtown)</w:t>
      </w:r>
      <w:r w:rsidR="002B56CE" w:rsidRPr="00A553EE">
        <w:rPr>
          <w:b/>
          <w:bCs/>
        </w:rPr>
        <w:br/>
      </w:r>
      <w:hyperlink r:id="rId15" w:history="1">
        <w:r w:rsidR="00A553EE" w:rsidRPr="009440A7">
          <w:rPr>
            <w:rStyle w:val="Hyperlink"/>
          </w:rPr>
          <w:t>jenknee77@yahoo.com</w:t>
        </w:r>
      </w:hyperlink>
      <w:r w:rsidR="00A553EE">
        <w:br/>
        <w:t>512 549-9916</w:t>
      </w:r>
    </w:p>
    <w:p w14:paraId="7E3B1EAE" w14:textId="5335B9A2" w:rsidR="002B56CE" w:rsidRDefault="002B56CE" w:rsidP="000F69B9">
      <w:r w:rsidRPr="00A553EE">
        <w:rPr>
          <w:b/>
          <w:bCs/>
        </w:rPr>
        <w:t xml:space="preserve">Carly Bartee </w:t>
      </w:r>
      <w:r w:rsidRPr="00A553EE">
        <w:rPr>
          <w:b/>
          <w:bCs/>
        </w:rPr>
        <w:br/>
      </w:r>
      <w:hyperlink r:id="rId16" w:history="1">
        <w:r w:rsidR="00A553EE" w:rsidRPr="009440A7">
          <w:rPr>
            <w:rStyle w:val="Hyperlink"/>
          </w:rPr>
          <w:t>carlybartee@gmail.com</w:t>
        </w:r>
      </w:hyperlink>
      <w:r w:rsidR="00A553EE">
        <w:br/>
        <w:t>832 859-0790</w:t>
      </w:r>
    </w:p>
    <w:p w14:paraId="440D35F3" w14:textId="50CEEB05" w:rsidR="00555EB8" w:rsidRDefault="00555EB8" w:rsidP="00555EB8">
      <w:r w:rsidRPr="00A14D5B">
        <w:rPr>
          <w:b/>
          <w:bCs/>
        </w:rPr>
        <w:t>Christopher Higgins (Barber Shop Downtown)</w:t>
      </w:r>
      <w:r w:rsidR="00A14D5B" w:rsidRPr="00A14D5B">
        <w:rPr>
          <w:b/>
          <w:bCs/>
        </w:rPr>
        <w:br/>
      </w:r>
      <w:hyperlink r:id="rId17" w:history="1">
        <w:r w:rsidR="000E6FF9" w:rsidRPr="00470694">
          <w:rPr>
            <w:rStyle w:val="Hyperlink"/>
          </w:rPr>
          <w:t>mrchubbz512@gmail.com</w:t>
        </w:r>
      </w:hyperlink>
      <w:r w:rsidR="000E6FF9">
        <w:br/>
      </w:r>
      <w:r w:rsidR="00A14D5B">
        <w:br/>
      </w:r>
      <w:r w:rsidRPr="00555EB8">
        <w:rPr>
          <w:b/>
          <w:bCs/>
        </w:rPr>
        <w:t>Maria Montoya (City Resident)</w:t>
      </w:r>
      <w:r>
        <w:t xml:space="preserve"> – Head of Cultural Arts </w:t>
      </w:r>
      <w:r w:rsidR="006F7D05">
        <w:t>Board</w:t>
      </w:r>
      <w:r>
        <w:t xml:space="preserve"> would be happy to help as a resource for cultural arts and education serving on a </w:t>
      </w:r>
      <w:r w:rsidR="00A84247">
        <w:t>sub-committee</w:t>
      </w:r>
    </w:p>
    <w:p w14:paraId="49DB93F4" w14:textId="4F1F5D7C" w:rsidR="00555EB8" w:rsidRDefault="00555EB8" w:rsidP="00555EB8">
      <w:r w:rsidRPr="00555EB8">
        <w:rPr>
          <w:b/>
          <w:bCs/>
        </w:rPr>
        <w:t>Ryan Holiday (City Resident/Store Owner)</w:t>
      </w:r>
      <w:r>
        <w:t xml:space="preserve"> - Would be happy to help as a resource and/or serve on a </w:t>
      </w:r>
      <w:r w:rsidR="00A84247">
        <w:t>sub-committee</w:t>
      </w:r>
    </w:p>
    <w:p w14:paraId="409A0739" w14:textId="61B3D44F" w:rsidR="00DB3521" w:rsidRDefault="00A84247" w:rsidP="00DB3521">
      <w:r w:rsidRPr="00DB3521">
        <w:rPr>
          <w:b/>
          <w:bCs/>
        </w:rPr>
        <w:t>Catina Higgins White (City Resident)</w:t>
      </w:r>
      <w:r w:rsidR="00DB3521">
        <w:t xml:space="preserve"> - Would be happy to help as a resource and/or serve on a sub-committee</w:t>
      </w:r>
    </w:p>
    <w:p w14:paraId="4AE4C253" w14:textId="377B512B" w:rsidR="00A14D5B" w:rsidRDefault="00A14D5B" w:rsidP="00DB3521">
      <w:r w:rsidRPr="00A14D5B">
        <w:rPr>
          <w:b/>
          <w:bCs/>
        </w:rPr>
        <w:t>Cynthia Sanders Meyers (City Resident)</w:t>
      </w:r>
      <w:r>
        <w:t xml:space="preserve"> - Would be happy to help as a resource and/or serve on a sub-committee</w:t>
      </w:r>
    </w:p>
    <w:p w14:paraId="6FFAF88A" w14:textId="7C0E9FAA" w:rsidR="006252F7" w:rsidRDefault="00555EB8" w:rsidP="00DB3521">
      <w:pPr>
        <w:rPr>
          <w:rFonts w:ascii="Times New Roman" w:hAnsi="Times New Roman" w:cs="Times New Roman"/>
        </w:rPr>
      </w:pPr>
      <w:r>
        <w:br/>
      </w:r>
    </w:p>
    <w:sectPr w:rsidR="006252F7" w:rsidSect="009F1F50">
      <w:headerReference w:type="default" r:id="rId18"/>
      <w:footerReference w:type="default" r:id="rId19"/>
      <w:headerReference w:type="first" r:id="rId20"/>
      <w:footerReference w:type="first" r:id="rId21"/>
      <w:pgSz w:w="12240" w:h="15840" w:code="1"/>
      <w:pgMar w:top="720" w:right="1080" w:bottom="720" w:left="1080" w:header="64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68A3" w14:textId="77777777" w:rsidR="009F1F50" w:rsidRDefault="009F1F50" w:rsidP="005A20E2">
      <w:pPr>
        <w:spacing w:after="0"/>
      </w:pPr>
      <w:r>
        <w:separator/>
      </w:r>
    </w:p>
    <w:p w14:paraId="4C2541A1" w14:textId="77777777" w:rsidR="009F1F50" w:rsidRDefault="009F1F50"/>
    <w:p w14:paraId="4C53A69D" w14:textId="77777777" w:rsidR="009F1F50" w:rsidRDefault="009F1F50" w:rsidP="009B4773"/>
    <w:p w14:paraId="402BA8CE" w14:textId="77777777" w:rsidR="009F1F50" w:rsidRDefault="009F1F50" w:rsidP="00513832"/>
  </w:endnote>
  <w:endnote w:type="continuationSeparator" w:id="0">
    <w:p w14:paraId="6D14B99A" w14:textId="77777777" w:rsidR="009F1F50" w:rsidRDefault="009F1F50" w:rsidP="005A20E2">
      <w:pPr>
        <w:spacing w:after="0"/>
      </w:pPr>
      <w:r>
        <w:continuationSeparator/>
      </w:r>
    </w:p>
    <w:p w14:paraId="4F21458D" w14:textId="77777777" w:rsidR="009F1F50" w:rsidRDefault="009F1F50"/>
    <w:p w14:paraId="4A760EC2" w14:textId="77777777" w:rsidR="009F1F50" w:rsidRDefault="009F1F50" w:rsidP="009B4773"/>
    <w:p w14:paraId="2E210ED4" w14:textId="77777777" w:rsidR="009F1F50" w:rsidRDefault="009F1F50"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4381" w14:textId="77777777" w:rsidR="00B57756" w:rsidRPr="00F8411A" w:rsidRDefault="00000000" w:rsidP="00F8411A">
    <w:pPr>
      <w:pStyle w:val="Footer"/>
    </w:pPr>
    <w:sdt>
      <w:sdtPr>
        <w:id w:val="-1800145889"/>
        <w:temporary/>
        <w:showingPlcHdr/>
        <w15:appearance w15:val="hidden"/>
      </w:sdtPr>
      <w:sdtContent>
        <w:r w:rsidR="002E6D69">
          <w:t>Report Date</w:t>
        </w:r>
      </w:sdtContent>
    </w:sdt>
    <w:r w:rsidR="00B57756" w:rsidRPr="00F8411A">
      <w:tab/>
    </w:r>
    <w:r w:rsidR="00B57756" w:rsidRPr="00F8411A">
      <w:fldChar w:fldCharType="begin"/>
    </w:r>
    <w:r w:rsidR="00B57756" w:rsidRPr="00F8411A">
      <w:instrText xml:space="preserve"> PAGE   \* MERGEFORMAT </w:instrText>
    </w:r>
    <w:r w:rsidR="00B57756" w:rsidRPr="00F8411A">
      <w:fldChar w:fldCharType="separate"/>
    </w:r>
    <w:r w:rsidR="00B57756" w:rsidRPr="00F8411A">
      <w:t>1</w:t>
    </w:r>
    <w:r w:rsidR="00B57756" w:rsidRPr="00F841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92E6" w14:textId="77777777" w:rsidR="005854DB" w:rsidRPr="00F8411A" w:rsidRDefault="00000000" w:rsidP="005854DB">
    <w:pPr>
      <w:pStyle w:val="Footer"/>
    </w:pPr>
    <w:sdt>
      <w:sdtPr>
        <w:id w:val="-1817720583"/>
        <w:temporary/>
        <w:showingPlcHdr/>
        <w15:appearance w15:val="hidden"/>
      </w:sdtPr>
      <w:sdtContent>
        <w:r w:rsidR="002E6D69">
          <w:t>Report Date</w:t>
        </w:r>
      </w:sdtContent>
    </w:sdt>
    <w:r w:rsidR="005854DB" w:rsidRPr="00F8411A">
      <w:tab/>
    </w:r>
    <w:r w:rsidR="005854DB" w:rsidRPr="00F8411A">
      <w:fldChar w:fldCharType="begin"/>
    </w:r>
    <w:r w:rsidR="005854DB" w:rsidRPr="00F8411A">
      <w:instrText xml:space="preserve"> PAGE   \* MERGEFORMAT </w:instrText>
    </w:r>
    <w:r w:rsidR="005854DB" w:rsidRPr="00F8411A">
      <w:fldChar w:fldCharType="separate"/>
    </w:r>
    <w:r w:rsidR="005854DB">
      <w:t>2</w:t>
    </w:r>
    <w:r w:rsidR="005854DB" w:rsidRPr="00F841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A317" w14:textId="77777777" w:rsidR="009F1F50" w:rsidRDefault="009F1F50" w:rsidP="005A20E2">
      <w:pPr>
        <w:spacing w:after="0"/>
      </w:pPr>
      <w:r>
        <w:separator/>
      </w:r>
    </w:p>
    <w:p w14:paraId="5D0E8D15" w14:textId="77777777" w:rsidR="009F1F50" w:rsidRDefault="009F1F50"/>
    <w:p w14:paraId="124755D8" w14:textId="77777777" w:rsidR="009F1F50" w:rsidRDefault="009F1F50" w:rsidP="009B4773"/>
    <w:p w14:paraId="55B4F292" w14:textId="77777777" w:rsidR="009F1F50" w:rsidRDefault="009F1F50" w:rsidP="00513832"/>
  </w:footnote>
  <w:footnote w:type="continuationSeparator" w:id="0">
    <w:p w14:paraId="0D71E56F" w14:textId="77777777" w:rsidR="009F1F50" w:rsidRDefault="009F1F50" w:rsidP="005A20E2">
      <w:pPr>
        <w:spacing w:after="0"/>
      </w:pPr>
      <w:r>
        <w:continuationSeparator/>
      </w:r>
    </w:p>
    <w:p w14:paraId="657B7950" w14:textId="77777777" w:rsidR="009F1F50" w:rsidRDefault="009F1F50"/>
    <w:p w14:paraId="4CE9CF6C" w14:textId="77777777" w:rsidR="009F1F50" w:rsidRDefault="009F1F50" w:rsidP="009B4773"/>
    <w:p w14:paraId="40C74883" w14:textId="77777777" w:rsidR="009F1F50" w:rsidRDefault="009F1F50" w:rsidP="0051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70D8" w14:textId="4D61FFD4" w:rsidR="002E6D69" w:rsidRPr="002E6D69" w:rsidRDefault="00000000" w:rsidP="002E6D69">
    <w:pPr>
      <w:pStyle w:val="Header"/>
    </w:pPr>
    <w:sdt>
      <w:sdtPr>
        <w:alias w:val="Title"/>
        <w:tag w:val=""/>
        <w:id w:val="591438223"/>
        <w:placeholder>
          <w:docPart w:val="F0638FC125981E4E8099D9BF41CE2B6E"/>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5476DA">
          <w:t xml:space="preserve">Diversity, Equity, and Inclusion Advisory </w:t>
        </w:r>
        <w:r w:rsidR="006F7D05">
          <w:t>Board</w:t>
        </w:r>
      </w:sdtContent>
    </w:sdt>
  </w:p>
  <w:p w14:paraId="5F0BFD23" w14:textId="3648CA1A" w:rsidR="005854DB" w:rsidRPr="002E6D69" w:rsidRDefault="00000000" w:rsidP="002E6D69">
    <w:pPr>
      <w:pStyle w:val="Header1"/>
    </w:pPr>
    <w:sdt>
      <w:sdtPr>
        <w:alias w:val="Subtitle"/>
        <w:tag w:val=""/>
        <w:id w:val="1326939518"/>
        <w:placeholder>
          <w:docPart w:val="F8B48C294D0F034EAB000F531CB3D6F1"/>
        </w:placeholder>
        <w:dataBinding w:prefixMappings="xmlns:ns0='http://purl.org/dc/elements/1.1/' xmlns:ns1='http://schemas.openxmlformats.org/package/2006/metadata/core-properties' " w:xpath="/ns1:coreProperties[1]/ns1:contentStatus[1]" w:storeItemID="{6C3C8BC8-F283-45AE-878A-BAB7291924A1}"/>
        <w15:appearance w15:val="hidden"/>
        <w:text/>
      </w:sdtPr>
      <w:sdtContent>
        <w:r w:rsidR="002B4D50">
          <w:t>Creating Opportunity for our local government to better</w:t>
        </w:r>
      </w:sdtContent>
    </w:sdt>
    <w:r w:rsidR="005854DB" w:rsidRPr="002E6D69">
      <w:rPr>
        <w:noProof/>
      </w:rPr>
      <mc:AlternateContent>
        <mc:Choice Requires="wps">
          <w:drawing>
            <wp:anchor distT="45720" distB="45720" distL="114300" distR="114300" simplePos="0" relativeHeight="251696128" behindDoc="1" locked="0" layoutInCell="1" allowOverlap="1" wp14:anchorId="67387727" wp14:editId="7C400BB9">
              <wp:simplePos x="0" y="0"/>
              <wp:positionH relativeFrom="page">
                <wp:align>center</wp:align>
              </wp:positionH>
              <wp:positionV relativeFrom="page">
                <wp:align>top</wp:align>
              </wp:positionV>
              <wp:extent cx="10058400" cy="1143000"/>
              <wp:effectExtent l="0" t="0" r="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accent1">
                          <a:alpha val="50000"/>
                        </a:schemeClr>
                      </a:solidFill>
                      <a:ln w="9525">
                        <a:noFill/>
                        <a:miter lim="800000"/>
                        <a:headEnd/>
                        <a:tailEnd/>
                      </a:ln>
                    </wps:spPr>
                    <wps:txbx>
                      <w:txbxContent>
                        <w:p w14:paraId="31FC9418" w14:textId="77777777" w:rsidR="005854DB" w:rsidRDefault="005854DB" w:rsidP="0003123C"/>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7387727" id="_x0000_t202" coordsize="21600,21600" o:spt="202" path="m,l,21600r21600,l21600,xe">
              <v:stroke joinstyle="miter"/>
              <v:path gradientshapeok="t" o:connecttype="rect"/>
            </v:shapetype>
            <v:shape id="Text Box 2" o:spid="_x0000_s1026" type="#_x0000_t202" alt="&quot;&quot;" style="position:absolute;margin-left:0;margin-top:0;width:11in;height:90pt;z-index:-25162035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" fillcolor="#f0cda1 [3204]" stroked="f">
              <v:fill opacity="32896f"/>
              <v:textbox inset="20mm,8mm">
                <w:txbxContent>
                  <w:p w14:paraId="31FC9418" w14:textId="77777777" w:rsidR="005854DB" w:rsidRDefault="005854DB" w:rsidP="0003123C"/>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A0C6" w14:textId="77777777" w:rsidR="005854DB" w:rsidRDefault="005854DB" w:rsidP="00A67285">
    <w:pPr>
      <w:pStyle w:val="Header"/>
    </w:pPr>
    <w:r>
      <w:rPr>
        <w:noProof/>
      </w:rPr>
      <w:drawing>
        <wp:anchor distT="0" distB="0" distL="114300" distR="114300" simplePos="0" relativeHeight="251698176" behindDoc="1" locked="0" layoutInCell="1" allowOverlap="1" wp14:anchorId="400EC260" wp14:editId="1143B49F">
          <wp:simplePos x="0" y="0"/>
          <wp:positionH relativeFrom="column">
            <wp:posOffset>-797560</wp:posOffset>
          </wp:positionH>
          <wp:positionV relativeFrom="paragraph">
            <wp:posOffset>-410210</wp:posOffset>
          </wp:positionV>
          <wp:extent cx="7996799" cy="2282808"/>
          <wp:effectExtent l="0" t="0" r="4445" b="3810"/>
          <wp:wrapNone/>
          <wp:docPr id="7" name="Picture 7" descr="People's hands and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tyImages-696273168_super.jpg"/>
                  <pic:cNvPicPr/>
                </pic:nvPicPr>
                <pic:blipFill rotWithShape="1">
                  <a:blip r:embed="rId1">
                    <a:extLst>
                      <a:ext uri="{28A0092B-C50C-407E-A947-70E740481C1C}">
                        <a14:useLocalDpi xmlns:a14="http://schemas.microsoft.com/office/drawing/2010/main" val="0"/>
                      </a:ext>
                    </a:extLst>
                  </a:blip>
                  <a:srcRect l="4658" t="15387" r="1918" b="21961"/>
                  <a:stretch/>
                </pic:blipFill>
                <pic:spPr bwMode="auto">
                  <a:xfrm>
                    <a:off x="0" y="0"/>
                    <a:ext cx="8008772" cy="22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23540"/>
    <w:multiLevelType w:val="hybridMultilevel"/>
    <w:tmpl w:val="9CCA629E"/>
    <w:lvl w:ilvl="0" w:tplc="1068B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D2CB2"/>
    <w:multiLevelType w:val="hybridMultilevel"/>
    <w:tmpl w:val="1A58EF62"/>
    <w:lvl w:ilvl="0" w:tplc="1068B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96FE8"/>
    <w:multiLevelType w:val="hybridMultilevel"/>
    <w:tmpl w:val="AAC28000"/>
    <w:lvl w:ilvl="0" w:tplc="AF70ED7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F6547"/>
    <w:multiLevelType w:val="hybridMultilevel"/>
    <w:tmpl w:val="4A52B84E"/>
    <w:lvl w:ilvl="0" w:tplc="DEFCE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8C1828"/>
    <w:multiLevelType w:val="multilevel"/>
    <w:tmpl w:val="00E80A22"/>
    <w:lvl w:ilvl="0">
      <w:start w:val="1"/>
      <w:numFmt w:val="decimal"/>
      <w:pStyle w:val="ListNumber"/>
      <w:lvlText w:val="%1."/>
      <w:lvlJc w:val="left"/>
      <w:pPr>
        <w:ind w:left="360" w:hanging="360"/>
      </w:pPr>
      <w:rPr>
        <w:rFonts w:hint="default"/>
        <w:b/>
        <w:color w:val="107082" w:themeColor="accent2"/>
        <w:u w:color="F0CDA1" w:themeColor="accent1"/>
      </w:rPr>
    </w:lvl>
    <w:lvl w:ilvl="1">
      <w:start w:val="1"/>
      <w:numFmt w:val="lowerLetter"/>
      <w:pStyle w:val="ListNumber2"/>
      <w:lvlText w:val="%2."/>
      <w:lvlJc w:val="left"/>
      <w:pPr>
        <w:ind w:left="360" w:hanging="360"/>
      </w:pPr>
      <w:rPr>
        <w:rFonts w:hint="default"/>
        <w:color w:val="107082"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8D909F5"/>
    <w:multiLevelType w:val="hybridMultilevel"/>
    <w:tmpl w:val="17FEAF42"/>
    <w:lvl w:ilvl="0" w:tplc="1068B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E70AC5"/>
    <w:multiLevelType w:val="hybridMultilevel"/>
    <w:tmpl w:val="0F4C3E94"/>
    <w:lvl w:ilvl="0" w:tplc="CA8275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13021">
    <w:abstractNumId w:val="3"/>
  </w:num>
  <w:num w:numId="2" w16cid:durableId="1927223559">
    <w:abstractNumId w:val="5"/>
  </w:num>
  <w:num w:numId="3" w16cid:durableId="1491484766">
    <w:abstractNumId w:val="2"/>
  </w:num>
  <w:num w:numId="4" w16cid:durableId="236979059">
    <w:abstractNumId w:val="7"/>
  </w:num>
  <w:num w:numId="5" w16cid:durableId="412973126">
    <w:abstractNumId w:val="1"/>
  </w:num>
  <w:num w:numId="6" w16cid:durableId="1379276469">
    <w:abstractNumId w:val="10"/>
  </w:num>
  <w:num w:numId="7" w16cid:durableId="2146505767">
    <w:abstractNumId w:val="0"/>
  </w:num>
  <w:num w:numId="8" w16cid:durableId="568227636">
    <w:abstractNumId w:val="12"/>
  </w:num>
  <w:num w:numId="9" w16cid:durableId="926885385">
    <w:abstractNumId w:val="9"/>
  </w:num>
  <w:num w:numId="10" w16cid:durableId="1817407725">
    <w:abstractNumId w:val="6"/>
  </w:num>
  <w:num w:numId="11" w16cid:durableId="1111321093">
    <w:abstractNumId w:val="11"/>
  </w:num>
  <w:num w:numId="12" w16cid:durableId="1850826206">
    <w:abstractNumId w:val="4"/>
  </w:num>
  <w:num w:numId="13" w16cid:durableId="119125960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6D"/>
    <w:rsid w:val="0000092E"/>
    <w:rsid w:val="00001990"/>
    <w:rsid w:val="000023F5"/>
    <w:rsid w:val="000113FF"/>
    <w:rsid w:val="00012A83"/>
    <w:rsid w:val="000132E0"/>
    <w:rsid w:val="00015E7A"/>
    <w:rsid w:val="00017C3C"/>
    <w:rsid w:val="00021F2E"/>
    <w:rsid w:val="00026EAE"/>
    <w:rsid w:val="0003123C"/>
    <w:rsid w:val="00032A10"/>
    <w:rsid w:val="00043FFE"/>
    <w:rsid w:val="00044074"/>
    <w:rsid w:val="0004430C"/>
    <w:rsid w:val="00045AB1"/>
    <w:rsid w:val="00066DE2"/>
    <w:rsid w:val="00077931"/>
    <w:rsid w:val="0008028B"/>
    <w:rsid w:val="00084E91"/>
    <w:rsid w:val="000900B6"/>
    <w:rsid w:val="000940DC"/>
    <w:rsid w:val="0009748E"/>
    <w:rsid w:val="000A2657"/>
    <w:rsid w:val="000A649E"/>
    <w:rsid w:val="000A7626"/>
    <w:rsid w:val="000B5DA2"/>
    <w:rsid w:val="000C1C28"/>
    <w:rsid w:val="000C5872"/>
    <w:rsid w:val="000E0979"/>
    <w:rsid w:val="000E1544"/>
    <w:rsid w:val="000E26AD"/>
    <w:rsid w:val="000E6FF9"/>
    <w:rsid w:val="000F69B9"/>
    <w:rsid w:val="001155CE"/>
    <w:rsid w:val="001225D9"/>
    <w:rsid w:val="001237FF"/>
    <w:rsid w:val="00123C42"/>
    <w:rsid w:val="00124370"/>
    <w:rsid w:val="00131F93"/>
    <w:rsid w:val="001335B3"/>
    <w:rsid w:val="00133D8D"/>
    <w:rsid w:val="0014725C"/>
    <w:rsid w:val="00151602"/>
    <w:rsid w:val="00160392"/>
    <w:rsid w:val="0016594C"/>
    <w:rsid w:val="001A5429"/>
    <w:rsid w:val="001B66B1"/>
    <w:rsid w:val="001D1C22"/>
    <w:rsid w:val="001E0D49"/>
    <w:rsid w:val="001E11F1"/>
    <w:rsid w:val="001E1E58"/>
    <w:rsid w:val="00206719"/>
    <w:rsid w:val="002262D0"/>
    <w:rsid w:val="002309F4"/>
    <w:rsid w:val="00240312"/>
    <w:rsid w:val="00247B17"/>
    <w:rsid w:val="00252E4A"/>
    <w:rsid w:val="002642A8"/>
    <w:rsid w:val="00264DD3"/>
    <w:rsid w:val="00273BEB"/>
    <w:rsid w:val="0029193D"/>
    <w:rsid w:val="002955AB"/>
    <w:rsid w:val="002A137B"/>
    <w:rsid w:val="002A3099"/>
    <w:rsid w:val="002A528B"/>
    <w:rsid w:val="002B4D50"/>
    <w:rsid w:val="002B56CE"/>
    <w:rsid w:val="002B7756"/>
    <w:rsid w:val="002D3D74"/>
    <w:rsid w:val="002E6D69"/>
    <w:rsid w:val="002E74E4"/>
    <w:rsid w:val="0031130D"/>
    <w:rsid w:val="00314A6F"/>
    <w:rsid w:val="00317626"/>
    <w:rsid w:val="00334394"/>
    <w:rsid w:val="00347AF5"/>
    <w:rsid w:val="00360F98"/>
    <w:rsid w:val="00362478"/>
    <w:rsid w:val="00374421"/>
    <w:rsid w:val="0038262E"/>
    <w:rsid w:val="003A1203"/>
    <w:rsid w:val="003B5758"/>
    <w:rsid w:val="003B70BF"/>
    <w:rsid w:val="003D4F00"/>
    <w:rsid w:val="003D59A7"/>
    <w:rsid w:val="003E78A7"/>
    <w:rsid w:val="003F0714"/>
    <w:rsid w:val="003F13B0"/>
    <w:rsid w:val="003F2130"/>
    <w:rsid w:val="003F5F4A"/>
    <w:rsid w:val="00400B8C"/>
    <w:rsid w:val="00403423"/>
    <w:rsid w:val="004262DD"/>
    <w:rsid w:val="0042646F"/>
    <w:rsid w:val="0043468C"/>
    <w:rsid w:val="00435096"/>
    <w:rsid w:val="004403CF"/>
    <w:rsid w:val="004411FB"/>
    <w:rsid w:val="00443212"/>
    <w:rsid w:val="00446D84"/>
    <w:rsid w:val="00451251"/>
    <w:rsid w:val="00452476"/>
    <w:rsid w:val="00483D8A"/>
    <w:rsid w:val="00493EC0"/>
    <w:rsid w:val="00495909"/>
    <w:rsid w:val="004B4166"/>
    <w:rsid w:val="004B5251"/>
    <w:rsid w:val="004B7902"/>
    <w:rsid w:val="004C0453"/>
    <w:rsid w:val="004C12A9"/>
    <w:rsid w:val="004C7B3E"/>
    <w:rsid w:val="004E6168"/>
    <w:rsid w:val="00513832"/>
    <w:rsid w:val="00526C37"/>
    <w:rsid w:val="0053196B"/>
    <w:rsid w:val="00533047"/>
    <w:rsid w:val="00536B5D"/>
    <w:rsid w:val="005400F9"/>
    <w:rsid w:val="00543701"/>
    <w:rsid w:val="005476DA"/>
    <w:rsid w:val="00555EB8"/>
    <w:rsid w:val="00577B45"/>
    <w:rsid w:val="005854DB"/>
    <w:rsid w:val="005901CF"/>
    <w:rsid w:val="005919AF"/>
    <w:rsid w:val="00592D27"/>
    <w:rsid w:val="00595BD4"/>
    <w:rsid w:val="005A20E2"/>
    <w:rsid w:val="005B3210"/>
    <w:rsid w:val="005B6A1A"/>
    <w:rsid w:val="005D2146"/>
    <w:rsid w:val="005F6388"/>
    <w:rsid w:val="0061287A"/>
    <w:rsid w:val="006252F7"/>
    <w:rsid w:val="006329E1"/>
    <w:rsid w:val="00633E73"/>
    <w:rsid w:val="0064096E"/>
    <w:rsid w:val="00651D54"/>
    <w:rsid w:val="0065442B"/>
    <w:rsid w:val="00655308"/>
    <w:rsid w:val="00664450"/>
    <w:rsid w:val="006675C4"/>
    <w:rsid w:val="00674B23"/>
    <w:rsid w:val="00676887"/>
    <w:rsid w:val="0067688D"/>
    <w:rsid w:val="006804D7"/>
    <w:rsid w:val="0068308E"/>
    <w:rsid w:val="00685B4E"/>
    <w:rsid w:val="006936EB"/>
    <w:rsid w:val="00695CF9"/>
    <w:rsid w:val="006A6780"/>
    <w:rsid w:val="006B2383"/>
    <w:rsid w:val="006D0144"/>
    <w:rsid w:val="006D40ED"/>
    <w:rsid w:val="006E0AB5"/>
    <w:rsid w:val="006E3FC8"/>
    <w:rsid w:val="006F1D4E"/>
    <w:rsid w:val="006F38DB"/>
    <w:rsid w:val="006F7D05"/>
    <w:rsid w:val="00707EBB"/>
    <w:rsid w:val="00714FBA"/>
    <w:rsid w:val="007157EF"/>
    <w:rsid w:val="00722CC4"/>
    <w:rsid w:val="00722F36"/>
    <w:rsid w:val="00726B87"/>
    <w:rsid w:val="00730C9E"/>
    <w:rsid w:val="0073670F"/>
    <w:rsid w:val="00740FCE"/>
    <w:rsid w:val="00747152"/>
    <w:rsid w:val="007504C6"/>
    <w:rsid w:val="00750E48"/>
    <w:rsid w:val="00753E67"/>
    <w:rsid w:val="00757AC8"/>
    <w:rsid w:val="00757FC3"/>
    <w:rsid w:val="0076388D"/>
    <w:rsid w:val="00771109"/>
    <w:rsid w:val="00775907"/>
    <w:rsid w:val="00776228"/>
    <w:rsid w:val="00781CE9"/>
    <w:rsid w:val="00784AB5"/>
    <w:rsid w:val="00793C07"/>
    <w:rsid w:val="007A220A"/>
    <w:rsid w:val="007B1229"/>
    <w:rsid w:val="007B17C4"/>
    <w:rsid w:val="007B1F5A"/>
    <w:rsid w:val="007B3AB6"/>
    <w:rsid w:val="007B5AFF"/>
    <w:rsid w:val="007C03D0"/>
    <w:rsid w:val="007C136F"/>
    <w:rsid w:val="007C5AF4"/>
    <w:rsid w:val="007D40E3"/>
    <w:rsid w:val="007D4394"/>
    <w:rsid w:val="007D5767"/>
    <w:rsid w:val="007E5B8E"/>
    <w:rsid w:val="007F386F"/>
    <w:rsid w:val="007F793B"/>
    <w:rsid w:val="00801725"/>
    <w:rsid w:val="00802877"/>
    <w:rsid w:val="00813EC8"/>
    <w:rsid w:val="00817F8C"/>
    <w:rsid w:val="00833126"/>
    <w:rsid w:val="0083428B"/>
    <w:rsid w:val="008506EC"/>
    <w:rsid w:val="00876F99"/>
    <w:rsid w:val="008820B3"/>
    <w:rsid w:val="00886169"/>
    <w:rsid w:val="0089410F"/>
    <w:rsid w:val="008965F6"/>
    <w:rsid w:val="008A2B5E"/>
    <w:rsid w:val="008A61A7"/>
    <w:rsid w:val="008C5800"/>
    <w:rsid w:val="008D3386"/>
    <w:rsid w:val="008D645E"/>
    <w:rsid w:val="008E5DC3"/>
    <w:rsid w:val="008F64E2"/>
    <w:rsid w:val="008F704C"/>
    <w:rsid w:val="009002BE"/>
    <w:rsid w:val="00900C2D"/>
    <w:rsid w:val="0090206C"/>
    <w:rsid w:val="00902998"/>
    <w:rsid w:val="00912C1B"/>
    <w:rsid w:val="0092125E"/>
    <w:rsid w:val="00924319"/>
    <w:rsid w:val="009355C2"/>
    <w:rsid w:val="0094735A"/>
    <w:rsid w:val="00952A7A"/>
    <w:rsid w:val="00953466"/>
    <w:rsid w:val="009634CB"/>
    <w:rsid w:val="00974BF8"/>
    <w:rsid w:val="0097663B"/>
    <w:rsid w:val="009806A3"/>
    <w:rsid w:val="00992E59"/>
    <w:rsid w:val="009A1062"/>
    <w:rsid w:val="009A2472"/>
    <w:rsid w:val="009A3B33"/>
    <w:rsid w:val="009A45A0"/>
    <w:rsid w:val="009A5087"/>
    <w:rsid w:val="009B35B5"/>
    <w:rsid w:val="009B4773"/>
    <w:rsid w:val="009D2556"/>
    <w:rsid w:val="009E6308"/>
    <w:rsid w:val="009F1F50"/>
    <w:rsid w:val="00A14D5B"/>
    <w:rsid w:val="00A27B67"/>
    <w:rsid w:val="00A43586"/>
    <w:rsid w:val="00A43E66"/>
    <w:rsid w:val="00A553EE"/>
    <w:rsid w:val="00A630FD"/>
    <w:rsid w:val="00A67285"/>
    <w:rsid w:val="00A73845"/>
    <w:rsid w:val="00A74908"/>
    <w:rsid w:val="00A84247"/>
    <w:rsid w:val="00A91213"/>
    <w:rsid w:val="00A956C4"/>
    <w:rsid w:val="00A960DC"/>
    <w:rsid w:val="00A97A59"/>
    <w:rsid w:val="00AA29B1"/>
    <w:rsid w:val="00AA387F"/>
    <w:rsid w:val="00AA44C0"/>
    <w:rsid w:val="00AA66D7"/>
    <w:rsid w:val="00AB27A4"/>
    <w:rsid w:val="00AC3653"/>
    <w:rsid w:val="00AD3971"/>
    <w:rsid w:val="00AE0241"/>
    <w:rsid w:val="00AE5008"/>
    <w:rsid w:val="00AF4C34"/>
    <w:rsid w:val="00B034FF"/>
    <w:rsid w:val="00B26302"/>
    <w:rsid w:val="00B272F4"/>
    <w:rsid w:val="00B365F6"/>
    <w:rsid w:val="00B37B3B"/>
    <w:rsid w:val="00B4074D"/>
    <w:rsid w:val="00B44C47"/>
    <w:rsid w:val="00B57756"/>
    <w:rsid w:val="00B57F4F"/>
    <w:rsid w:val="00B62F8B"/>
    <w:rsid w:val="00B7636D"/>
    <w:rsid w:val="00B80CF1"/>
    <w:rsid w:val="00B96E6D"/>
    <w:rsid w:val="00BA2A38"/>
    <w:rsid w:val="00BA31C4"/>
    <w:rsid w:val="00BA7D7C"/>
    <w:rsid w:val="00BB02E6"/>
    <w:rsid w:val="00BD0C60"/>
    <w:rsid w:val="00BE6809"/>
    <w:rsid w:val="00BF46DA"/>
    <w:rsid w:val="00BF779C"/>
    <w:rsid w:val="00C05291"/>
    <w:rsid w:val="00C07845"/>
    <w:rsid w:val="00C17BCF"/>
    <w:rsid w:val="00C20A20"/>
    <w:rsid w:val="00C21333"/>
    <w:rsid w:val="00C2787E"/>
    <w:rsid w:val="00C3246A"/>
    <w:rsid w:val="00C4387A"/>
    <w:rsid w:val="00C53F71"/>
    <w:rsid w:val="00C61FD3"/>
    <w:rsid w:val="00C64519"/>
    <w:rsid w:val="00C64C6F"/>
    <w:rsid w:val="00C65564"/>
    <w:rsid w:val="00C70D64"/>
    <w:rsid w:val="00C716B2"/>
    <w:rsid w:val="00C748B7"/>
    <w:rsid w:val="00C87A88"/>
    <w:rsid w:val="00C979DE"/>
    <w:rsid w:val="00CA0A16"/>
    <w:rsid w:val="00CA61D8"/>
    <w:rsid w:val="00CD1D98"/>
    <w:rsid w:val="00CD3F12"/>
    <w:rsid w:val="00CF1267"/>
    <w:rsid w:val="00D06DF4"/>
    <w:rsid w:val="00D13200"/>
    <w:rsid w:val="00D16340"/>
    <w:rsid w:val="00D2171F"/>
    <w:rsid w:val="00D26769"/>
    <w:rsid w:val="00D277AB"/>
    <w:rsid w:val="00D27AF8"/>
    <w:rsid w:val="00D6543F"/>
    <w:rsid w:val="00D74E0C"/>
    <w:rsid w:val="00D94688"/>
    <w:rsid w:val="00DA3742"/>
    <w:rsid w:val="00DA538A"/>
    <w:rsid w:val="00DA57F7"/>
    <w:rsid w:val="00DB3175"/>
    <w:rsid w:val="00DB3521"/>
    <w:rsid w:val="00DB5A2E"/>
    <w:rsid w:val="00DC0528"/>
    <w:rsid w:val="00DC1104"/>
    <w:rsid w:val="00DC4886"/>
    <w:rsid w:val="00DC7466"/>
    <w:rsid w:val="00DC7E1C"/>
    <w:rsid w:val="00DD0947"/>
    <w:rsid w:val="00DE65A2"/>
    <w:rsid w:val="00DF2DCC"/>
    <w:rsid w:val="00E01D0E"/>
    <w:rsid w:val="00E0240D"/>
    <w:rsid w:val="00E14F47"/>
    <w:rsid w:val="00E16215"/>
    <w:rsid w:val="00E24AE0"/>
    <w:rsid w:val="00E31650"/>
    <w:rsid w:val="00E35169"/>
    <w:rsid w:val="00E425CA"/>
    <w:rsid w:val="00E53724"/>
    <w:rsid w:val="00E552C8"/>
    <w:rsid w:val="00E72C99"/>
    <w:rsid w:val="00E75006"/>
    <w:rsid w:val="00E75F06"/>
    <w:rsid w:val="00E84350"/>
    <w:rsid w:val="00E85863"/>
    <w:rsid w:val="00E91AE4"/>
    <w:rsid w:val="00EA431D"/>
    <w:rsid w:val="00EB41C5"/>
    <w:rsid w:val="00EC4BCD"/>
    <w:rsid w:val="00F06603"/>
    <w:rsid w:val="00F0780C"/>
    <w:rsid w:val="00F127FC"/>
    <w:rsid w:val="00F217D3"/>
    <w:rsid w:val="00F33F5E"/>
    <w:rsid w:val="00F47BAD"/>
    <w:rsid w:val="00F60840"/>
    <w:rsid w:val="00F63BD1"/>
    <w:rsid w:val="00F70027"/>
    <w:rsid w:val="00F75B86"/>
    <w:rsid w:val="00F77933"/>
    <w:rsid w:val="00F81FE7"/>
    <w:rsid w:val="00F8411A"/>
    <w:rsid w:val="00FB5620"/>
    <w:rsid w:val="00FC1405"/>
    <w:rsid w:val="00FC39A7"/>
    <w:rsid w:val="00FE2D9D"/>
    <w:rsid w:val="00FE633A"/>
    <w:rsid w:val="00FF0913"/>
    <w:rsid w:val="00FF5455"/>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A6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4"/>
        <w:szCs w:val="24"/>
        <w:lang w:val="en-US" w:eastAsia="en-US"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E26AD"/>
  </w:style>
  <w:style w:type="paragraph" w:styleId="Heading1">
    <w:name w:val="heading 1"/>
    <w:basedOn w:val="Normal"/>
    <w:next w:val="Normal"/>
    <w:link w:val="Heading1Char"/>
    <w:uiPriority w:val="9"/>
    <w:qFormat/>
    <w:rsid w:val="00F63BD1"/>
    <w:pPr>
      <w:keepNext/>
      <w:keepLines/>
      <w:pBdr>
        <w:bottom w:val="single" w:sz="24" w:space="4" w:color="F0CDA1" w:themeColor="accent1"/>
      </w:pBdr>
      <w:spacing w:before="360"/>
      <w:outlineLvl w:val="0"/>
    </w:pPr>
    <w:rPr>
      <w:rFonts w:asciiTheme="majorHAnsi" w:eastAsiaTheme="majorEastAsia" w:hAnsiTheme="majorHAnsi" w:cstheme="majorBidi"/>
      <w:b/>
      <w:caps/>
      <w:color w:val="107082" w:themeColor="accent2"/>
      <w:sz w:val="36"/>
      <w:szCs w:val="32"/>
    </w:rPr>
  </w:style>
  <w:style w:type="paragraph" w:styleId="Heading2">
    <w:name w:val="heading 2"/>
    <w:basedOn w:val="Normal"/>
    <w:next w:val="Normal"/>
    <w:link w:val="Heading2Char"/>
    <w:uiPriority w:val="9"/>
    <w:semiHidden/>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2E6D69"/>
    <w:pPr>
      <w:tabs>
        <w:tab w:val="center" w:pos="4844"/>
        <w:tab w:val="right" w:pos="9689"/>
      </w:tabs>
      <w:spacing w:before="0" w:after="0"/>
    </w:pPr>
    <w:rPr>
      <w:rFonts w:asciiTheme="majorHAnsi" w:hAnsiTheme="majorHAnsi" w:cstheme="minorHAnsi"/>
      <w:b/>
      <w:caps/>
      <w:color w:val="107082" w:themeColor="accent2"/>
      <w:sz w:val="28"/>
    </w:rPr>
  </w:style>
  <w:style w:type="character" w:customStyle="1" w:styleId="HeaderChar">
    <w:name w:val="Header Char"/>
    <w:basedOn w:val="DefaultParagraphFont"/>
    <w:link w:val="Header"/>
    <w:uiPriority w:val="99"/>
    <w:rsid w:val="002E6D69"/>
    <w:rPr>
      <w:rFonts w:asciiTheme="majorHAnsi" w:hAnsiTheme="majorHAnsi" w:cstheme="minorHAnsi"/>
      <w:b/>
      <w:caps/>
      <w:color w:val="107082" w:themeColor="accent2"/>
      <w:sz w:val="28"/>
    </w:rPr>
  </w:style>
  <w:style w:type="paragraph" w:styleId="Footer">
    <w:name w:val="footer"/>
    <w:basedOn w:val="Normal"/>
    <w:link w:val="FooterChar"/>
    <w:uiPriority w:val="99"/>
    <w:rsid w:val="00F8411A"/>
    <w:pPr>
      <w:pBdr>
        <w:top w:val="single" w:sz="8" w:space="1" w:color="F0CDA1" w:themeColor="accent1"/>
      </w:pBdr>
      <w:tabs>
        <w:tab w:val="right" w:pos="10080"/>
      </w:tabs>
      <w:spacing w:after="0" w:line="240" w:lineRule="auto"/>
    </w:pPr>
    <w:rPr>
      <w:sz w:val="18"/>
    </w:rPr>
  </w:style>
  <w:style w:type="character" w:customStyle="1" w:styleId="FooterChar">
    <w:name w:val="Footer Char"/>
    <w:basedOn w:val="DefaultParagraphFont"/>
    <w:link w:val="Footer"/>
    <w:uiPriority w:val="99"/>
    <w:rsid w:val="00347AF5"/>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5854DB"/>
    <w:pPr>
      <w:spacing w:after="0"/>
      <w:contextualSpacing/>
      <w:jc w:val="center"/>
    </w:pPr>
    <w:rPr>
      <w:rFonts w:asciiTheme="majorHAnsi" w:eastAsiaTheme="majorEastAsia" w:hAnsiTheme="majorHAnsi"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5854DB"/>
    <w:rPr>
      <w:rFonts w:asciiTheme="majorHAnsi" w:eastAsiaTheme="majorEastAsia" w:hAnsiTheme="majorHAnsi"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854DB"/>
    <w:pPr>
      <w:spacing w:after="0" w:line="240" w:lineRule="auto"/>
      <w:jc w:val="center"/>
    </w:pPr>
    <w:rPr>
      <w:rFonts w:eastAsiaTheme="minorEastAsia"/>
      <w:i/>
      <w:color w:val="FFFFFF" w:themeColor="background1"/>
      <w:spacing w:val="15"/>
      <w:sz w:val="44"/>
    </w:rPr>
  </w:style>
  <w:style w:type="character" w:customStyle="1" w:styleId="SubtitleChar">
    <w:name w:val="Subtitle Char"/>
    <w:basedOn w:val="DefaultParagraphFont"/>
    <w:link w:val="Subtitle"/>
    <w:uiPriority w:val="11"/>
    <w:rsid w:val="00A67285"/>
    <w:rPr>
      <w:rFonts w:eastAsiaTheme="minorEastAsia"/>
      <w:i/>
      <w:color w:val="FFFFFF" w:themeColor="background1"/>
      <w:spacing w:val="15"/>
      <w:sz w:val="44"/>
    </w:rPr>
  </w:style>
  <w:style w:type="character" w:customStyle="1" w:styleId="Heading1Char">
    <w:name w:val="Heading 1 Char"/>
    <w:basedOn w:val="DefaultParagraphFont"/>
    <w:link w:val="Heading1"/>
    <w:uiPriority w:val="9"/>
    <w:rsid w:val="00F63BD1"/>
    <w:rPr>
      <w:rFonts w:asciiTheme="majorHAnsi" w:eastAsiaTheme="majorEastAsia" w:hAnsiTheme="majorHAnsi" w:cstheme="majorBidi"/>
      <w:b/>
      <w:caps/>
      <w:color w:val="107082" w:themeColor="accent2"/>
      <w:sz w:val="36"/>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semiHidden/>
    <w:rsid w:val="00A67285"/>
    <w:rPr>
      <w:rFonts w:asciiTheme="majorHAnsi" w:hAnsiTheme="majorHAnsi"/>
      <w:b/>
      <w:i/>
      <w:color w:val="107082" w:themeColor="accent2"/>
      <w:sz w:val="28"/>
    </w:rPr>
  </w:style>
  <w:style w:type="character" w:styleId="Emphasis">
    <w:name w:val="Emphasis"/>
    <w:uiPriority w:val="20"/>
    <w:semiHidden/>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A67285"/>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semiHidden/>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semiHidden/>
    <w:rsid w:val="001E1E58"/>
    <w:rPr>
      <w:color w:val="000000"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rPr>
  </w:style>
  <w:style w:type="paragraph" w:styleId="ListBullet">
    <w:name w:val="List Bullet"/>
    <w:basedOn w:val="Normal"/>
    <w:uiPriority w:val="99"/>
    <w:qFormat/>
    <w:rsid w:val="0003123C"/>
    <w:pPr>
      <w:numPr>
        <w:numId w:val="1"/>
      </w:numPr>
      <w:spacing w:before="0" w:after="200" w:line="276" w:lineRule="auto"/>
      <w:ind w:left="340" w:hanging="340"/>
    </w:pPr>
  </w:style>
  <w:style w:type="paragraph" w:styleId="ListNumber">
    <w:name w:val="List Number"/>
    <w:basedOn w:val="Normal"/>
    <w:uiPriority w:val="99"/>
    <w:semiHidden/>
    <w:rsid w:val="00685B4E"/>
    <w:pPr>
      <w:numPr>
        <w:numId w:val="6"/>
      </w:numPr>
      <w:spacing w:before="0" w:line="276" w:lineRule="auto"/>
    </w:pPr>
  </w:style>
  <w:style w:type="character" w:styleId="Strong">
    <w:name w:val="Strong"/>
    <w:basedOn w:val="DefaultParagraphFont"/>
    <w:uiPriority w:val="22"/>
    <w:semiHidden/>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semiHidden/>
    <w:rsid w:val="00D27AF8"/>
    <w:pPr>
      <w:numPr>
        <w:numId w:val="7"/>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2"/>
      </w:numPr>
      <w:spacing w:before="0" w:after="0" w:line="216" w:lineRule="auto"/>
      <w:ind w:left="284" w:hanging="284"/>
    </w:pPr>
    <w:rPr>
      <w:sz w:val="20"/>
    </w:rPr>
  </w:style>
  <w:style w:type="paragraph" w:customStyle="1" w:styleId="Graphbullet2">
    <w:name w:val="Graph bullet 2"/>
    <w:basedOn w:val="Normal"/>
    <w:qFormat/>
    <w:rsid w:val="008965F6"/>
    <w:pPr>
      <w:numPr>
        <w:numId w:val="4"/>
      </w:numPr>
      <w:spacing w:before="0" w:after="0" w:line="216" w:lineRule="auto"/>
      <w:ind w:left="284" w:hanging="284"/>
    </w:pPr>
    <w:rPr>
      <w:sz w:val="20"/>
    </w:rPr>
  </w:style>
  <w:style w:type="paragraph" w:customStyle="1" w:styleId="Graphbullet3">
    <w:name w:val="Graph bullet 3"/>
    <w:basedOn w:val="Normal"/>
    <w:qFormat/>
    <w:rsid w:val="008965F6"/>
    <w:pPr>
      <w:numPr>
        <w:numId w:val="3"/>
      </w:numPr>
      <w:spacing w:before="0" w:after="0" w:line="216" w:lineRule="auto"/>
      <w:ind w:left="284" w:hanging="284"/>
    </w:pPr>
    <w:rPr>
      <w:sz w:val="20"/>
    </w:rPr>
  </w:style>
  <w:style w:type="paragraph" w:customStyle="1" w:styleId="Graphbullet4">
    <w:name w:val="Graph bullet 4"/>
    <w:basedOn w:val="Normal"/>
    <w:qFormat/>
    <w:rsid w:val="008965F6"/>
    <w:pPr>
      <w:numPr>
        <w:numId w:val="5"/>
      </w:numPr>
      <w:spacing w:before="0" w:after="0" w:line="240" w:lineRule="auto"/>
      <w:ind w:left="284" w:hanging="284"/>
    </w:pPr>
    <w:rPr>
      <w:sz w:val="20"/>
    </w:rPr>
  </w:style>
  <w:style w:type="paragraph" w:customStyle="1" w:styleId="TableTextLarge">
    <w:name w:val="Table Text Large"/>
    <w:basedOn w:val="Normal"/>
    <w:semiHidden/>
    <w:qFormat/>
    <w:rsid w:val="00F77933"/>
    <w:pPr>
      <w:spacing w:before="0" w:after="0" w:line="240" w:lineRule="auto"/>
    </w:pPr>
    <w:rPr>
      <w:color w:val="2F2F2F"/>
      <w:sz w:val="18"/>
    </w:rPr>
  </w:style>
  <w:style w:type="paragraph" w:styleId="ListNumber2">
    <w:name w:val="List Number 2"/>
    <w:basedOn w:val="Normal"/>
    <w:uiPriority w:val="99"/>
    <w:semiHidden/>
    <w:rsid w:val="00685B4E"/>
    <w:pPr>
      <w:numPr>
        <w:ilvl w:val="1"/>
        <w:numId w:val="6"/>
      </w:numPr>
      <w:spacing w:before="0" w:line="271" w:lineRule="auto"/>
    </w:pPr>
  </w:style>
  <w:style w:type="paragraph" w:customStyle="1" w:styleId="ChartText">
    <w:name w:val="Chart Text"/>
    <w:basedOn w:val="Normal"/>
    <w:qFormat/>
    <w:rsid w:val="005B3210"/>
    <w:pPr>
      <w:spacing w:line="240" w:lineRule="auto"/>
      <w:jc w:val="center"/>
    </w:pPr>
    <w:rPr>
      <w:b/>
      <w:color w:val="FFFFFF" w:themeColor="background1"/>
      <w:sz w:val="20"/>
      <w:szCs w:val="20"/>
    </w:rPr>
  </w:style>
  <w:style w:type="paragraph" w:customStyle="1" w:styleId="Header1">
    <w:name w:val="Header 1"/>
    <w:basedOn w:val="Normal"/>
    <w:next w:val="Normal"/>
    <w:link w:val="Header1Char"/>
    <w:uiPriority w:val="99"/>
    <w:qFormat/>
    <w:rsid w:val="002E6D69"/>
    <w:pPr>
      <w:spacing w:before="0" w:after="840"/>
    </w:pPr>
    <w:rPr>
      <w:i/>
    </w:rPr>
  </w:style>
  <w:style w:type="character" w:customStyle="1" w:styleId="Header1Char">
    <w:name w:val="Header 1 Char"/>
    <w:basedOn w:val="DefaultParagraphFont"/>
    <w:link w:val="Header1"/>
    <w:uiPriority w:val="99"/>
    <w:rsid w:val="000E26AD"/>
    <w:rPr>
      <w:i/>
    </w:rPr>
  </w:style>
  <w:style w:type="character" w:styleId="UnresolvedMention">
    <w:name w:val="Unresolved Mention"/>
    <w:basedOn w:val="DefaultParagraphFont"/>
    <w:uiPriority w:val="99"/>
    <w:semiHidden/>
    <w:unhideWhenUsed/>
    <w:rsid w:val="00757FC3"/>
    <w:rPr>
      <w:color w:val="605E5C"/>
      <w:shd w:val="clear" w:color="auto" w:fill="E1DFDD"/>
    </w:rPr>
  </w:style>
  <w:style w:type="character" w:styleId="FollowedHyperlink">
    <w:name w:val="FollowedHyperlink"/>
    <w:basedOn w:val="DefaultParagraphFont"/>
    <w:uiPriority w:val="99"/>
    <w:semiHidden/>
    <w:unhideWhenUsed/>
    <w:rsid w:val="009E6308"/>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6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meecook226@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umaiblokumbe@gmail.com" TargetMode="External"/><Relationship Id="rId17" Type="http://schemas.openxmlformats.org/officeDocument/2006/relationships/hyperlink" Target="mailto:mrchubbz512@gmail.com" TargetMode="External"/><Relationship Id="rId2" Type="http://schemas.openxmlformats.org/officeDocument/2006/relationships/customXml" Target="../customXml/item2.xml"/><Relationship Id="rId16" Type="http://schemas.openxmlformats.org/officeDocument/2006/relationships/hyperlink" Target="mailto:carlybartee@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eilaylowe@gmai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enknee77@yahoo.co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art6651@gmail.com?subject=Arthur%20Bank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7D748262D084F82BB98D8CDFF70EE"/>
        <w:category>
          <w:name w:val="General"/>
          <w:gallery w:val="placeholder"/>
        </w:category>
        <w:types>
          <w:type w:val="bbPlcHdr"/>
        </w:types>
        <w:behaviors>
          <w:behavior w:val="content"/>
        </w:behaviors>
        <w:guid w:val="{FD5A4F87-8E0E-4640-BBCD-8C38A5A76313}"/>
      </w:docPartPr>
      <w:docPartBody>
        <w:p w:rsidR="00DE56F0" w:rsidRDefault="00320C1B">
          <w:pPr>
            <w:pStyle w:val="4327D748262D084F82BB98D8CDFF70EE"/>
          </w:pPr>
          <w:r w:rsidRPr="005854DB">
            <w:t xml:space="preserve">HOME-BASED </w:t>
          </w:r>
          <w:r>
            <w:t>BUSINESS</w:t>
          </w:r>
        </w:p>
      </w:docPartBody>
    </w:docPart>
    <w:docPart>
      <w:docPartPr>
        <w:name w:val="F80DAFF1385CEB449643D641C6FCB357"/>
        <w:category>
          <w:name w:val="General"/>
          <w:gallery w:val="placeholder"/>
        </w:category>
        <w:types>
          <w:type w:val="bbPlcHdr"/>
        </w:types>
        <w:behaviors>
          <w:behavior w:val="content"/>
        </w:behaviors>
        <w:guid w:val="{84888AA7-F551-E244-A18B-7DB94493A666}"/>
      </w:docPartPr>
      <w:docPartBody>
        <w:p w:rsidR="00DE56F0" w:rsidRDefault="00320C1B">
          <w:pPr>
            <w:pStyle w:val="F80DAFF1385CEB449643D641C6FCB357"/>
          </w:pPr>
          <w:r w:rsidRPr="00D16340">
            <w:t>Market Analysis and SWOT</w:t>
          </w:r>
        </w:p>
      </w:docPartBody>
    </w:docPart>
    <w:docPart>
      <w:docPartPr>
        <w:name w:val="F0638FC125981E4E8099D9BF41CE2B6E"/>
        <w:category>
          <w:name w:val="General"/>
          <w:gallery w:val="placeholder"/>
        </w:category>
        <w:types>
          <w:type w:val="bbPlcHdr"/>
        </w:types>
        <w:behaviors>
          <w:behavior w:val="content"/>
        </w:behaviors>
        <w:guid w:val="{0C630909-21E1-7F47-8D3C-F800657E99C1}"/>
      </w:docPartPr>
      <w:docPartBody>
        <w:p w:rsidR="00DE56F0" w:rsidRDefault="00320C1B">
          <w:pPr>
            <w:pStyle w:val="F0638FC125981E4E8099D9BF41CE2B6E"/>
          </w:pPr>
          <w:r w:rsidRPr="00F63BD1">
            <w:t>Industry Overview</w:t>
          </w:r>
        </w:p>
      </w:docPartBody>
    </w:docPart>
    <w:docPart>
      <w:docPartPr>
        <w:name w:val="F8B48C294D0F034EAB000F531CB3D6F1"/>
        <w:category>
          <w:name w:val="General"/>
          <w:gallery w:val="placeholder"/>
        </w:category>
        <w:types>
          <w:type w:val="bbPlcHdr"/>
        </w:types>
        <w:behaviors>
          <w:behavior w:val="content"/>
        </w:behaviors>
        <w:guid w:val="{CFBDD9F6-EEF3-D645-8CDF-15C6BFF96054}"/>
      </w:docPartPr>
      <w:docPartBody>
        <w:p w:rsidR="004F1DCF" w:rsidRPr="00F63BD1" w:rsidRDefault="00320C1B" w:rsidP="00F63BD1">
          <w:r w:rsidRPr="00F63BD1">
            <w:t>When gathering details on the industry, consider the type of business. This will guide selecting information to include in the market analysis. For example, assess how and where the home-based business will fit into the existing market by defining its competitive advantage and the unique value the business will offer.</w:t>
          </w:r>
        </w:p>
        <w:p w:rsidR="00DE56F0" w:rsidRDefault="00320C1B">
          <w:pPr>
            <w:pStyle w:val="F8B48C294D0F034EAB000F531CB3D6F1"/>
          </w:pPr>
          <w:r w:rsidRPr="00F63BD1">
            <w:t>Some of the sections highlighted below may or may not apply to the intended business, so only use what is essential.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5B0"/>
    <w:multiLevelType w:val="hybridMultilevel"/>
    <w:tmpl w:val="442A5648"/>
    <w:lvl w:ilvl="0" w:tplc="A4946864">
      <w:start w:val="1"/>
      <w:numFmt w:val="bullet"/>
      <w:lvlText w:val=""/>
      <w:lvlJc w:val="left"/>
      <w:pPr>
        <w:ind w:left="720" w:hanging="360"/>
      </w:pPr>
      <w:rPr>
        <w:rFonts w:ascii="Symbol" w:hAnsi="Symbol" w:hint="default"/>
        <w:color w:val="ED7D31" w:themeColor="accent2"/>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B0354"/>
    <w:multiLevelType w:val="hybridMultilevel"/>
    <w:tmpl w:val="0464C5E2"/>
    <w:lvl w:ilvl="0" w:tplc="13A87BB0">
      <w:start w:val="1"/>
      <w:numFmt w:val="bullet"/>
      <w:lvlText w:val=""/>
      <w:lvlJc w:val="left"/>
      <w:pPr>
        <w:ind w:left="720" w:hanging="360"/>
      </w:pPr>
      <w:rPr>
        <w:rFonts w:ascii="Symbol" w:hAnsi="Symbol" w:hint="default"/>
        <w:color w:val="70AD47" w:themeColor="accent6"/>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77AFC"/>
    <w:multiLevelType w:val="hybridMultilevel"/>
    <w:tmpl w:val="251E707C"/>
    <w:lvl w:ilvl="0" w:tplc="C7BC33B2">
      <w:start w:val="1"/>
      <w:numFmt w:val="bullet"/>
      <w:lvlText w:val=""/>
      <w:lvlJc w:val="left"/>
      <w:pPr>
        <w:ind w:left="720" w:hanging="360"/>
      </w:pPr>
      <w:rPr>
        <w:rFonts w:ascii="Symbol" w:hAnsi="Symbol" w:hint="default"/>
        <w:color w:val="A5A5A5" w:themeColor="accent3"/>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448EF"/>
    <w:multiLevelType w:val="hybridMultilevel"/>
    <w:tmpl w:val="A92A2166"/>
    <w:lvl w:ilvl="0" w:tplc="A4583C36">
      <w:start w:val="1"/>
      <w:numFmt w:val="bullet"/>
      <w:lvlText w:val=""/>
      <w:lvlJc w:val="left"/>
      <w:pPr>
        <w:ind w:left="720" w:hanging="360"/>
      </w:pPr>
      <w:rPr>
        <w:rFonts w:ascii="Symbol" w:hAnsi="Symbol" w:hint="default"/>
        <w:color w:val="5B9BD5" w:themeColor="accent5"/>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739040">
    <w:abstractNumId w:val="2"/>
  </w:num>
  <w:num w:numId="2" w16cid:durableId="1763992668">
    <w:abstractNumId w:val="3"/>
  </w:num>
  <w:num w:numId="3" w16cid:durableId="334234595">
    <w:abstractNumId w:val="4"/>
  </w:num>
  <w:num w:numId="4" w16cid:durableId="1678775317">
    <w:abstractNumId w:val="1"/>
  </w:num>
  <w:num w:numId="5" w16cid:durableId="18725559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1B"/>
    <w:rsid w:val="00074C54"/>
    <w:rsid w:val="001034BC"/>
    <w:rsid w:val="001A1298"/>
    <w:rsid w:val="002804BF"/>
    <w:rsid w:val="00320C1B"/>
    <w:rsid w:val="00467B73"/>
    <w:rsid w:val="004E44B9"/>
    <w:rsid w:val="004F1DCF"/>
    <w:rsid w:val="005972F5"/>
    <w:rsid w:val="006274DC"/>
    <w:rsid w:val="007603F6"/>
    <w:rsid w:val="00853556"/>
    <w:rsid w:val="008F4E3D"/>
    <w:rsid w:val="00BF4FDC"/>
    <w:rsid w:val="00DE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27D748262D084F82BB98D8CDFF70EE">
    <w:name w:val="4327D748262D084F82BB98D8CDFF70EE"/>
  </w:style>
  <w:style w:type="paragraph" w:customStyle="1" w:styleId="F80DAFF1385CEB449643D641C6FCB357">
    <w:name w:val="F80DAFF1385CEB449643D641C6FCB357"/>
  </w:style>
  <w:style w:type="paragraph" w:customStyle="1" w:styleId="F0638FC125981E4E8099D9BF41CE2B6E">
    <w:name w:val="F0638FC125981E4E8099D9BF41CE2B6E"/>
  </w:style>
  <w:style w:type="paragraph" w:customStyle="1" w:styleId="F8B48C294D0F034EAB000F531CB3D6F1">
    <w:name w:val="F8B48C294D0F034EAB000F531CB3D6F1"/>
  </w:style>
  <w:style w:type="paragraph" w:styleId="ListBullet">
    <w:name w:val="List Bullet"/>
    <w:basedOn w:val="Normal"/>
    <w:uiPriority w:val="99"/>
    <w:pPr>
      <w:numPr>
        <w:numId w:val="1"/>
      </w:numPr>
      <w:spacing w:after="200" w:line="276" w:lineRule="auto"/>
      <w:ind w:left="340" w:hanging="340"/>
    </w:pPr>
    <w:rPr>
      <w:rFonts w:eastAsiaTheme="minorHAnsi"/>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77026-B8AC-4BE0-8CB1-7B4C2772947B}">
  <ds:schemaRefs>
    <ds:schemaRef ds:uri="http://schemas.openxmlformats.org/officeDocument/2006/bibliography"/>
  </ds:schemaRefs>
</ds:datastoreItem>
</file>

<file path=customXml/itemProps2.xml><?xml version="1.0" encoding="utf-8"?>
<ds:datastoreItem xmlns:ds="http://schemas.openxmlformats.org/officeDocument/2006/customXml" ds:itemID="{84E339F2-D1ED-4FBE-8C44-D373B8224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05FCB-AF85-478F-9500-21308C89FBAD}">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80543BF8-D561-4553-B76A-95AA02A27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Diversity, Equity, and Inclusion Advisory Board</vt:lpstr>
    </vt:vector>
  </TitlesOfParts>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Equity, and Inclusion Advisory Board</dc:title>
  <dc:subject/>
  <dc:creator/>
  <cp:keywords/>
  <dc:description/>
  <cp:lastModifiedBy/>
  <cp:revision>1</cp:revision>
  <dcterms:created xsi:type="dcterms:W3CDTF">2024-01-17T23:15:00Z</dcterms:created>
  <dcterms:modified xsi:type="dcterms:W3CDTF">2024-01-18T15:31:00Z</dcterms:modified>
  <cp:contentStatus>Creating Opportunity for our local government to better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